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6C" w:rsidRDefault="002C456C"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36187">
        <w:rPr>
          <w:rFonts w:cs="Arial"/>
          <w:b/>
          <w:szCs w:val="24"/>
        </w:rPr>
        <w:t>Luis Potosí, San Luis Potosí, 08</w:t>
      </w:r>
      <w:r w:rsidR="00FE3DC5">
        <w:rPr>
          <w:rFonts w:cs="Arial"/>
          <w:b/>
          <w:szCs w:val="24"/>
        </w:rPr>
        <w:t xml:space="preserve"> </w:t>
      </w:r>
      <w:r w:rsidR="002E6EB2">
        <w:rPr>
          <w:rFonts w:cs="Arial"/>
          <w:b/>
          <w:szCs w:val="24"/>
        </w:rPr>
        <w:t xml:space="preserve">de </w:t>
      </w:r>
      <w:r w:rsidR="00D36187">
        <w:rPr>
          <w:rFonts w:cs="Arial"/>
          <w:b/>
          <w:szCs w:val="24"/>
        </w:rPr>
        <w:t xml:space="preserve">junio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D36187">
        <w:rPr>
          <w:rFonts w:cs="Arial"/>
          <w:b/>
          <w:szCs w:val="24"/>
        </w:rPr>
        <w:t>08</w:t>
      </w:r>
      <w:r w:rsidR="00554FCF">
        <w:rPr>
          <w:rFonts w:cs="Arial"/>
          <w:b/>
          <w:szCs w:val="24"/>
        </w:rPr>
        <w:t xml:space="preserve"> </w:t>
      </w:r>
      <w:r w:rsidR="00D36187">
        <w:rPr>
          <w:rFonts w:cs="Arial"/>
          <w:b/>
          <w:szCs w:val="24"/>
        </w:rPr>
        <w:t xml:space="preserve">OCHO </w:t>
      </w:r>
      <w:r>
        <w:rPr>
          <w:rFonts w:cs="Arial"/>
          <w:b/>
          <w:szCs w:val="24"/>
        </w:rPr>
        <w:t xml:space="preserve">DE </w:t>
      </w:r>
      <w:r w:rsidR="00D36187">
        <w:rPr>
          <w:rFonts w:cs="Arial"/>
          <w:b/>
          <w:szCs w:val="24"/>
        </w:rPr>
        <w:t xml:space="preserve">JUNIO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200B48">
        <w:rPr>
          <w:rFonts w:cs="Arial"/>
          <w:szCs w:val="24"/>
        </w:rPr>
        <w:t xml:space="preserve"> Décimo</w:t>
      </w:r>
      <w:r w:rsidR="00B56B92">
        <w:rPr>
          <w:rFonts w:cs="Arial"/>
          <w:szCs w:val="24"/>
        </w:rPr>
        <w:t xml:space="preserve"> </w:t>
      </w:r>
      <w:r w:rsidR="00D36187">
        <w:rPr>
          <w:rFonts w:cs="Arial"/>
          <w:szCs w:val="24"/>
        </w:rPr>
        <w:t>Octava</w:t>
      </w:r>
      <w:r w:rsidR="00200B48">
        <w:rPr>
          <w:rFonts w:cs="Arial"/>
          <w:szCs w:val="24"/>
        </w:rPr>
        <w:t xml:space="preserve">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D36187">
        <w:rPr>
          <w:rFonts w:cs="Arial"/>
          <w:szCs w:val="24"/>
        </w:rPr>
        <w:t>11</w:t>
      </w:r>
      <w:r>
        <w:rPr>
          <w:rFonts w:cs="Arial"/>
          <w:szCs w:val="24"/>
        </w:rPr>
        <w:t>:</w:t>
      </w:r>
      <w:r w:rsidR="00D36187">
        <w:rPr>
          <w:rFonts w:cs="Arial"/>
          <w:szCs w:val="24"/>
        </w:rPr>
        <w:t>0</w:t>
      </w:r>
      <w:r w:rsidRPr="001B4EF3">
        <w:rPr>
          <w:rFonts w:cs="Arial"/>
          <w:szCs w:val="24"/>
        </w:rPr>
        <w:t xml:space="preserve">0 </w:t>
      </w:r>
      <w:r w:rsidR="00D36187">
        <w:rPr>
          <w:rFonts w:cs="Arial"/>
          <w:szCs w:val="24"/>
        </w:rPr>
        <w:t xml:space="preserve">once </w:t>
      </w:r>
      <w:r w:rsidR="00200B48">
        <w:rPr>
          <w:rFonts w:cs="Arial"/>
          <w:szCs w:val="24"/>
        </w:rPr>
        <w:t xml:space="preserve">horas </w:t>
      </w:r>
      <w:r w:rsidRPr="001B4EF3">
        <w:rPr>
          <w:rFonts w:cs="Arial"/>
          <w:szCs w:val="24"/>
        </w:rPr>
        <w:t xml:space="preserve">del día </w:t>
      </w:r>
      <w:r w:rsidR="00D36187">
        <w:rPr>
          <w:rFonts w:cs="Arial"/>
          <w:szCs w:val="24"/>
        </w:rPr>
        <w:t>08</w:t>
      </w:r>
      <w:r w:rsidRPr="001B4EF3">
        <w:rPr>
          <w:rFonts w:cs="Arial"/>
          <w:szCs w:val="24"/>
        </w:rPr>
        <w:t xml:space="preserve"> de</w:t>
      </w:r>
      <w:r w:rsidR="00BA17BB">
        <w:rPr>
          <w:rFonts w:cs="Arial"/>
          <w:szCs w:val="24"/>
        </w:rPr>
        <w:t xml:space="preserve"> junio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Décimo</w:t>
      </w:r>
      <w:r w:rsidR="00D36187">
        <w:rPr>
          <w:rFonts w:cs="Arial"/>
          <w:szCs w:val="24"/>
        </w:rPr>
        <w:t xml:space="preserve"> Octava</w:t>
      </w:r>
      <w:r w:rsidR="00601958">
        <w:rPr>
          <w:rFonts w:cs="Arial"/>
          <w:szCs w:val="24"/>
        </w:rPr>
        <w:t xml:space="preserve">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D36187" w:rsidRPr="00F94E1D" w:rsidRDefault="00D36187" w:rsidP="00D36187">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D36187" w:rsidRDefault="00D36187" w:rsidP="00D36187">
      <w:pPr>
        <w:numPr>
          <w:ilvl w:val="0"/>
          <w:numId w:val="1"/>
        </w:numPr>
        <w:tabs>
          <w:tab w:val="clear" w:pos="0"/>
          <w:tab w:val="num" w:pos="284"/>
        </w:tabs>
        <w:suppressAutoHyphens/>
        <w:spacing w:before="240" w:after="120"/>
        <w:ind w:left="928"/>
        <w:jc w:val="both"/>
      </w:pPr>
      <w:r w:rsidRPr="002E22B8">
        <w:t>Lectura y aprobación del orden del día.</w:t>
      </w:r>
    </w:p>
    <w:p w:rsidR="00D36187" w:rsidRPr="00F94E1D" w:rsidRDefault="00D36187" w:rsidP="00D36187">
      <w:pPr>
        <w:numPr>
          <w:ilvl w:val="0"/>
          <w:numId w:val="1"/>
        </w:numPr>
        <w:tabs>
          <w:tab w:val="clear" w:pos="0"/>
          <w:tab w:val="num" w:pos="284"/>
        </w:tabs>
        <w:suppressAutoHyphens/>
        <w:spacing w:before="240" w:after="120"/>
        <w:ind w:left="928"/>
        <w:jc w:val="both"/>
        <w:rPr>
          <w:rFonts w:ascii="Calibri" w:hAnsi="Calibri" w:cs="Calibri"/>
          <w:sz w:val="20"/>
        </w:rPr>
      </w:pPr>
      <w:r>
        <w:t xml:space="preserve">Se da cuenta con el oficio 6404, de fecha 17 de mayo de 2018, recibido en esta Comisión el 30 de mayo de 2018, signado por los legisladores </w:t>
      </w:r>
      <w:proofErr w:type="spellStart"/>
      <w:r>
        <w:t>Dulcelina</w:t>
      </w:r>
      <w:proofErr w:type="spellEnd"/>
      <w:r>
        <w:t xml:space="preserve"> Sánchez de Lira y Jorge Luis Miranda Torres, Primera y Segundo Secretarios de la Directiva del H. Congreso del Estado, dirigido </w:t>
      </w:r>
      <w:r>
        <w:lastRenderedPageBreak/>
        <w:t>a la Comisión de Vigilancia del aludido Congreso, del cual se desprende que en Sesión Ordinaria se dio cuenta con el oficio 467 de esta Comisión, relativo al informe financiero de abril, respecto del cual se determinó remitirlo a la Comisión de Vigilancia. (Anexo 1)</w:t>
      </w:r>
    </w:p>
    <w:p w:rsidR="00D36187" w:rsidRDefault="00D36187" w:rsidP="00D36187">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D36187" w:rsidRDefault="00D36187" w:rsidP="00D36187">
      <w:pPr>
        <w:jc w:val="both"/>
        <w:rPr>
          <w:rFonts w:eastAsia="Arial Unicode MS"/>
          <w:b/>
          <w:u w:val="single"/>
        </w:rPr>
      </w:pPr>
    </w:p>
    <w:p w:rsidR="00D36187" w:rsidRPr="000E4230" w:rsidRDefault="00D36187" w:rsidP="00D36187">
      <w:pPr>
        <w:jc w:val="both"/>
        <w:rPr>
          <w:rFonts w:eastAsia="Arial Unicode MS"/>
          <w:b/>
          <w:u w:val="single"/>
        </w:rPr>
      </w:pPr>
      <w:r w:rsidRPr="000E4230">
        <w:rPr>
          <w:rFonts w:eastAsia="Arial Unicode MS"/>
          <w:b/>
          <w:u w:val="single"/>
        </w:rPr>
        <w:t>PONENCIA 1</w:t>
      </w:r>
    </w:p>
    <w:p w:rsidR="00D36187" w:rsidRPr="000E4230" w:rsidRDefault="00D36187" w:rsidP="00D36187">
      <w:pPr>
        <w:jc w:val="both"/>
        <w:rPr>
          <w:rFonts w:eastAsia="Arial Unicode MS"/>
          <w:b/>
          <w:u w:val="single"/>
        </w:rPr>
      </w:pPr>
    </w:p>
    <w:p w:rsidR="00D36187" w:rsidRDefault="00D36187" w:rsidP="00D36187">
      <w:pPr>
        <w:jc w:val="both"/>
        <w:rPr>
          <w:rFonts w:eastAsia="Arial Unicode MS"/>
          <w:b/>
          <w:u w:val="single"/>
        </w:rPr>
      </w:pPr>
      <w:r w:rsidRPr="000E4230">
        <w:rPr>
          <w:rFonts w:eastAsia="Arial Unicode MS"/>
          <w:b/>
          <w:u w:val="single"/>
        </w:rPr>
        <w:t>PRESENTADOS POR PRIMERA OCASIÓN</w:t>
      </w:r>
    </w:p>
    <w:p w:rsidR="00D36187" w:rsidRDefault="00D36187" w:rsidP="00D36187">
      <w:pPr>
        <w:jc w:val="both"/>
        <w:rPr>
          <w:rFonts w:eastAsia="Arial Unicode MS"/>
          <w:b/>
          <w:u w:val="single"/>
        </w:rPr>
      </w:pPr>
    </w:p>
    <w:p w:rsidR="00D36187" w:rsidRDefault="00D36187" w:rsidP="00D36187">
      <w:pPr>
        <w:pStyle w:val="corte2ponente"/>
        <w:jc w:val="both"/>
        <w:rPr>
          <w:rFonts w:cs="Arial"/>
          <w:b w:val="0"/>
          <w:color w:val="000000"/>
          <w:sz w:val="24"/>
          <w:szCs w:val="24"/>
          <w:lang w:val="es-MX"/>
        </w:rPr>
      </w:pPr>
      <w:r w:rsidRPr="00564903">
        <w:rPr>
          <w:rFonts w:cs="Arial"/>
          <w:color w:val="000000"/>
          <w:sz w:val="24"/>
          <w:szCs w:val="24"/>
          <w:shd w:val="clear" w:color="auto" w:fill="FFFFFF"/>
        </w:rPr>
        <w:t>RR-189/2018-3 RETURNADO A PONENCIA 1.</w:t>
      </w:r>
      <w:r w:rsidRPr="00564903">
        <w:rPr>
          <w:rFonts w:cs="Arial"/>
          <w:b w:val="0"/>
          <w:color w:val="000000"/>
          <w:sz w:val="24"/>
          <w:szCs w:val="24"/>
          <w:shd w:val="clear" w:color="auto" w:fill="FFFFFF"/>
        </w:rPr>
        <w:t xml:space="preserve"> RELATIVO AL RECURSO DE REVISIÓN INTERPUESTO CONTRA ACTOS DEL H. AYUNTAMIENTO DE MEXQUITIC DE CARMONA, SAN LUIS POTOSÍ. </w:t>
      </w:r>
      <w:r w:rsidRPr="00564903">
        <w:rPr>
          <w:rFonts w:cs="Arial"/>
          <w:b w:val="0"/>
          <w:color w:val="000000"/>
          <w:sz w:val="24"/>
          <w:szCs w:val="24"/>
          <w:lang w:val="es-MX"/>
        </w:rPr>
        <w:t>PONENTE ALEJANDRO LAFUENTE TORRES.</w:t>
      </w:r>
    </w:p>
    <w:p w:rsidR="00D36187" w:rsidRDefault="00D36187" w:rsidP="00D36187">
      <w:pPr>
        <w:pStyle w:val="corte2ponente"/>
        <w:jc w:val="both"/>
        <w:rPr>
          <w:rFonts w:cs="Arial"/>
          <w:b w:val="0"/>
          <w:color w:val="000000"/>
          <w:sz w:val="24"/>
          <w:szCs w:val="24"/>
          <w:lang w:val="es-MX"/>
        </w:rPr>
      </w:pPr>
    </w:p>
    <w:p w:rsidR="00D36187" w:rsidRPr="001229AD" w:rsidRDefault="00D36187" w:rsidP="00D36187">
      <w:pPr>
        <w:pStyle w:val="corte2ponente"/>
        <w:jc w:val="both"/>
        <w:rPr>
          <w:rFonts w:cs="Arial"/>
          <w:b w:val="0"/>
          <w:color w:val="000000"/>
          <w:sz w:val="24"/>
          <w:szCs w:val="24"/>
        </w:rPr>
      </w:pPr>
      <w:r>
        <w:rPr>
          <w:rFonts w:cs="Arial"/>
          <w:color w:val="000000"/>
          <w:sz w:val="24"/>
          <w:szCs w:val="24"/>
        </w:rPr>
        <w:t>RR-</w:t>
      </w:r>
      <w:r w:rsidRPr="001229AD">
        <w:rPr>
          <w:rFonts w:cs="Arial"/>
          <w:color w:val="000000"/>
          <w:sz w:val="24"/>
          <w:szCs w:val="24"/>
          <w:lang w:val="es-MX"/>
        </w:rPr>
        <w:t>187</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MEXQUITIC DE CARMONA. </w:t>
      </w:r>
      <w:r>
        <w:rPr>
          <w:rFonts w:cs="Arial"/>
          <w:b w:val="0"/>
          <w:color w:val="000000"/>
          <w:sz w:val="24"/>
          <w:szCs w:val="24"/>
          <w:lang w:val="es-MX"/>
        </w:rPr>
        <w:t>PONENTE ALEJANDRO LAFUENTE TORRES.</w:t>
      </w:r>
    </w:p>
    <w:p w:rsidR="00D36187" w:rsidRPr="001229AD" w:rsidRDefault="00D36187" w:rsidP="00D36187">
      <w:pPr>
        <w:pStyle w:val="corte2ponente"/>
        <w:jc w:val="both"/>
        <w:rPr>
          <w:rFonts w:cs="Arial"/>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190</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MEXQUITIC DE CARMONA. </w:t>
      </w:r>
      <w:r>
        <w:rPr>
          <w:rFonts w:cs="Arial"/>
          <w:b w:val="0"/>
          <w:color w:val="000000"/>
          <w:sz w:val="24"/>
          <w:szCs w:val="24"/>
          <w:lang w:val="es-MX"/>
        </w:rPr>
        <w:t>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rPr>
      </w:pPr>
      <w:r>
        <w:rPr>
          <w:rFonts w:cs="Arial"/>
          <w:color w:val="000000"/>
          <w:sz w:val="24"/>
          <w:szCs w:val="24"/>
        </w:rPr>
        <w:t>RR-</w:t>
      </w:r>
      <w:r w:rsidRPr="001229AD">
        <w:rPr>
          <w:rFonts w:cs="Arial"/>
          <w:color w:val="000000"/>
          <w:sz w:val="24"/>
          <w:szCs w:val="24"/>
          <w:lang w:val="es-MX"/>
        </w:rPr>
        <w:t>193</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MEXQUITIC DE CARMONA. </w:t>
      </w:r>
      <w:r>
        <w:rPr>
          <w:rFonts w:cs="Arial"/>
          <w:b w:val="0"/>
          <w:color w:val="000000"/>
          <w:sz w:val="24"/>
          <w:szCs w:val="24"/>
          <w:lang w:val="es-MX"/>
        </w:rPr>
        <w:t>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259</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huehuetlan.</w:t>
      </w:r>
      <w:r w:rsidRPr="00634832">
        <w:rPr>
          <w:rFonts w:cs="Arial"/>
          <w:b w:val="0"/>
          <w:color w:val="000000"/>
          <w:sz w:val="24"/>
          <w:szCs w:val="24"/>
          <w:lang w:val="es-MX"/>
        </w:rPr>
        <w:t xml:space="preserve"> </w:t>
      </w:r>
      <w:r>
        <w:rPr>
          <w:rFonts w:cs="Arial"/>
          <w:b w:val="0"/>
          <w:color w:val="000000"/>
          <w:sz w:val="24"/>
          <w:szCs w:val="24"/>
          <w:lang w:val="es-MX"/>
        </w:rPr>
        <w:t>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265</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huehuetlan.</w:t>
      </w:r>
      <w:r w:rsidRPr="00634832">
        <w:rPr>
          <w:rFonts w:cs="Arial"/>
          <w:b w:val="0"/>
          <w:color w:val="000000"/>
          <w:sz w:val="24"/>
          <w:szCs w:val="24"/>
          <w:lang w:val="es-MX"/>
        </w:rPr>
        <w:t xml:space="preserve"> </w:t>
      </w:r>
      <w:r>
        <w:rPr>
          <w:rFonts w:cs="Arial"/>
          <w:b w:val="0"/>
          <w:color w:val="000000"/>
          <w:sz w:val="24"/>
          <w:szCs w:val="24"/>
          <w:lang w:val="es-MX"/>
        </w:rPr>
        <w:t>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301</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La SECRETARIA DE DESARROLLO URBANO, VIVIENDA Y OBRAS PÚBLICAS (SEDUVOP)</w:t>
      </w:r>
      <w:r>
        <w:rPr>
          <w:rFonts w:cs="Arial"/>
          <w:b w:val="0"/>
          <w:color w:val="000000"/>
          <w:sz w:val="24"/>
          <w:szCs w:val="24"/>
          <w:lang w:val="es-MX"/>
        </w:rPr>
        <w:t>. 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319</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LA CONTRALORÍA GENERAL DEL ESTADO.</w:t>
      </w:r>
      <w:r>
        <w:rPr>
          <w:rFonts w:cs="Arial"/>
          <w:b w:val="0"/>
          <w:color w:val="000000"/>
          <w:sz w:val="24"/>
          <w:szCs w:val="24"/>
          <w:lang w:val="es-MX"/>
        </w:rPr>
        <w:t xml:space="preserve"> 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322</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LA COMISIÓN ESTATAL DE GARANTÍA DE ACCESO A LA INFORMACIÓN PÚBLICA DEL ESTADO DE SAN LUIS POTOSÍ.</w:t>
      </w:r>
      <w:r>
        <w:rPr>
          <w:rFonts w:cs="Arial"/>
          <w:b w:val="0"/>
          <w:color w:val="000000"/>
          <w:sz w:val="24"/>
          <w:szCs w:val="24"/>
          <w:lang w:val="es-MX"/>
        </w:rPr>
        <w:t xml:space="preserve"> PONENTE ALEJANDRO LAFUENTE TORRES.</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rPr>
      </w:pPr>
      <w:r>
        <w:rPr>
          <w:rFonts w:cs="Arial"/>
          <w:color w:val="000000"/>
          <w:sz w:val="24"/>
          <w:szCs w:val="24"/>
        </w:rPr>
        <w:t>RR-</w:t>
      </w:r>
      <w:r w:rsidRPr="001229AD">
        <w:rPr>
          <w:rFonts w:cs="Arial"/>
          <w:color w:val="000000"/>
          <w:sz w:val="24"/>
          <w:szCs w:val="24"/>
          <w:lang w:val="es-MX"/>
        </w:rPr>
        <w:t>337</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SAN LUIS POTOSÍ.</w:t>
      </w:r>
      <w:r>
        <w:rPr>
          <w:rFonts w:cs="Arial"/>
          <w:b w:val="0"/>
          <w:color w:val="000000"/>
          <w:sz w:val="24"/>
          <w:szCs w:val="24"/>
          <w:lang w:val="es-MX"/>
        </w:rPr>
        <w:t xml:space="preserve"> PONENTE ALEJANDRO LAFUENTE TORRES.</w:t>
      </w:r>
      <w:r w:rsidRPr="001229AD">
        <w:rPr>
          <w:rFonts w:cs="Arial"/>
          <w:b w:val="0"/>
          <w:color w:val="000000"/>
          <w:sz w:val="24"/>
          <w:szCs w:val="24"/>
        </w:rPr>
        <w:t xml:space="preserve"> </w:t>
      </w:r>
    </w:p>
    <w:p w:rsidR="00D36187" w:rsidRDefault="00D36187" w:rsidP="00D36187"/>
    <w:p w:rsidR="00D36187" w:rsidRPr="000E4230" w:rsidRDefault="00D36187" w:rsidP="00D36187">
      <w:pPr>
        <w:jc w:val="both"/>
        <w:rPr>
          <w:rFonts w:eastAsia="Arial Unicode MS"/>
          <w:b/>
          <w:u w:val="single"/>
        </w:rPr>
      </w:pPr>
      <w:r w:rsidRPr="000E4230">
        <w:rPr>
          <w:rFonts w:eastAsia="Arial Unicode MS"/>
          <w:b/>
          <w:u w:val="single"/>
        </w:rPr>
        <w:t>PONENCIA 2</w:t>
      </w:r>
    </w:p>
    <w:p w:rsidR="00D36187" w:rsidRDefault="00D36187" w:rsidP="00D36187">
      <w:pPr>
        <w:jc w:val="both"/>
        <w:rPr>
          <w:rFonts w:eastAsia="Arial Unicode MS"/>
          <w:b/>
          <w:u w:val="single"/>
        </w:rPr>
      </w:pPr>
      <w:r w:rsidRPr="000E4230">
        <w:rPr>
          <w:rFonts w:eastAsia="Arial Unicode MS"/>
          <w:b/>
          <w:u w:val="single"/>
        </w:rPr>
        <w:t>PRESENTADOS POR PRIMERA OCASIÓN</w:t>
      </w:r>
    </w:p>
    <w:p w:rsidR="00D36187" w:rsidRDefault="00D36187" w:rsidP="00D36187">
      <w:pPr>
        <w:jc w:val="both"/>
        <w:rPr>
          <w:rFonts w:eastAsia="Arial Unicode MS"/>
          <w:b/>
          <w:u w:val="single"/>
        </w:rPr>
      </w:pPr>
    </w:p>
    <w:p w:rsidR="00D36187" w:rsidRPr="00D74912" w:rsidRDefault="00D36187" w:rsidP="00D36187">
      <w:pPr>
        <w:pStyle w:val="corte4fondo"/>
        <w:spacing w:line="276" w:lineRule="auto"/>
        <w:ind w:firstLine="0"/>
        <w:rPr>
          <w:rFonts w:eastAsia="Arial Unicode MS" w:cs="Arial"/>
          <w:sz w:val="24"/>
          <w:szCs w:val="24"/>
        </w:rPr>
      </w:pPr>
      <w:r w:rsidRPr="00D74912">
        <w:rPr>
          <w:rFonts w:eastAsia="Arial Unicode MS" w:cs="Arial"/>
          <w:b/>
          <w:sz w:val="24"/>
          <w:szCs w:val="24"/>
          <w:lang w:val="es-MX"/>
        </w:rPr>
        <w:t>RR-206</w:t>
      </w:r>
      <w:r w:rsidRPr="00D74912">
        <w:rPr>
          <w:rFonts w:eastAsia="Arial Unicode MS" w:cs="Arial"/>
          <w:b/>
          <w:sz w:val="24"/>
          <w:szCs w:val="24"/>
        </w:rPr>
        <w:t>/2018-2</w:t>
      </w:r>
      <w:r w:rsidRPr="00FC6C03">
        <w:rPr>
          <w:rFonts w:eastAsia="Arial Unicode MS" w:cs="Arial"/>
          <w:b/>
          <w:sz w:val="24"/>
          <w:szCs w:val="24"/>
        </w:rPr>
        <w:t>.</w:t>
      </w:r>
      <w:r w:rsidRPr="00FC6C03">
        <w:rPr>
          <w:rFonts w:eastAsia="Arial Unicode MS" w:cs="Arial"/>
          <w:b/>
          <w:sz w:val="24"/>
          <w:szCs w:val="24"/>
          <w:lang w:val="es-MX"/>
        </w:rPr>
        <w:t xml:space="preserve"> 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Pr>
        <w:pStyle w:val="corte4fondo"/>
        <w:spacing w:line="276" w:lineRule="auto"/>
        <w:ind w:firstLine="0"/>
        <w:rPr>
          <w:rFonts w:cs="Arial"/>
          <w:sz w:val="24"/>
          <w:szCs w:val="24"/>
        </w:rPr>
      </w:pPr>
    </w:p>
    <w:p w:rsidR="00D36187" w:rsidRPr="00D74912" w:rsidRDefault="00D36187" w:rsidP="00D36187">
      <w:pPr>
        <w:pStyle w:val="corte4fondo"/>
        <w:spacing w:line="276" w:lineRule="auto"/>
        <w:ind w:firstLine="0"/>
        <w:rPr>
          <w:rFonts w:cs="Arial"/>
          <w:sz w:val="24"/>
          <w:szCs w:val="24"/>
        </w:rPr>
      </w:pPr>
      <w:r w:rsidRPr="00D74912">
        <w:rPr>
          <w:rFonts w:eastAsia="Arial Unicode MS" w:cs="Arial"/>
          <w:b/>
          <w:sz w:val="24"/>
          <w:szCs w:val="24"/>
          <w:lang w:val="es-MX"/>
        </w:rPr>
        <w:t>RR-209</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lang w:val="es-MX"/>
        </w:rPr>
        <w: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Pr>
        <w:jc w:val="both"/>
        <w:rPr>
          <w:rFonts w:eastAsia="Arial Unicode MS"/>
        </w:rPr>
      </w:pPr>
    </w:p>
    <w:p w:rsidR="00D36187" w:rsidRPr="00D74912" w:rsidRDefault="00D36187" w:rsidP="00D36187">
      <w:pPr>
        <w:pStyle w:val="corte4fondo"/>
        <w:spacing w:line="276" w:lineRule="auto"/>
        <w:ind w:firstLine="0"/>
        <w:rPr>
          <w:rFonts w:eastAsia="Arial Unicode MS" w:cs="Arial"/>
          <w:sz w:val="24"/>
          <w:szCs w:val="24"/>
        </w:rPr>
      </w:pPr>
      <w:r w:rsidRPr="00D74912">
        <w:rPr>
          <w:rFonts w:eastAsia="Arial Unicode MS" w:cs="Arial"/>
          <w:b/>
          <w:sz w:val="24"/>
          <w:szCs w:val="24"/>
          <w:lang w:val="es-MX"/>
        </w:rPr>
        <w:t>RR-218</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Pr>
        <w:pStyle w:val="corte4fondo"/>
        <w:spacing w:line="276" w:lineRule="auto"/>
        <w:ind w:firstLine="0"/>
        <w:rPr>
          <w:rFonts w:cs="Arial"/>
          <w:sz w:val="24"/>
          <w:szCs w:val="24"/>
        </w:rPr>
      </w:pPr>
    </w:p>
    <w:p w:rsidR="00D36187" w:rsidRPr="00D74912" w:rsidRDefault="00D36187" w:rsidP="00D36187">
      <w:pPr>
        <w:pStyle w:val="corte4fondo"/>
        <w:spacing w:line="276" w:lineRule="auto"/>
        <w:ind w:firstLine="0"/>
        <w:rPr>
          <w:rFonts w:cs="Arial"/>
          <w:sz w:val="24"/>
          <w:szCs w:val="24"/>
        </w:rPr>
      </w:pPr>
      <w:r w:rsidRPr="00D74912">
        <w:rPr>
          <w:rFonts w:eastAsia="Arial Unicode MS" w:cs="Arial"/>
          <w:b/>
          <w:sz w:val="24"/>
          <w:szCs w:val="24"/>
          <w:lang w:val="es-MX"/>
        </w:rPr>
        <w:t>RR-221</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Pr>
        <w:pStyle w:val="corte4fondo"/>
        <w:spacing w:line="276" w:lineRule="auto"/>
        <w:ind w:firstLine="0"/>
        <w:rPr>
          <w:rFonts w:eastAsia="Arial Unicode MS" w:cs="Arial"/>
          <w:sz w:val="24"/>
          <w:szCs w:val="24"/>
        </w:rPr>
      </w:pPr>
    </w:p>
    <w:p w:rsidR="00D36187" w:rsidRPr="00D74912" w:rsidRDefault="00D36187" w:rsidP="00D36187">
      <w:pPr>
        <w:pStyle w:val="corte4fondo"/>
        <w:spacing w:line="276" w:lineRule="auto"/>
        <w:ind w:firstLine="0"/>
        <w:rPr>
          <w:rFonts w:eastAsia="Arial Unicode MS" w:cs="Arial"/>
          <w:sz w:val="24"/>
          <w:szCs w:val="24"/>
        </w:rPr>
      </w:pPr>
      <w:r w:rsidRPr="00D74912">
        <w:rPr>
          <w:rFonts w:eastAsia="Arial Unicode MS" w:cs="Arial"/>
          <w:b/>
          <w:sz w:val="24"/>
          <w:szCs w:val="24"/>
          <w:lang w:val="es-MX"/>
        </w:rPr>
        <w:t>RR-224</w:t>
      </w:r>
      <w:r w:rsidRPr="00D74912">
        <w:rPr>
          <w:rFonts w:eastAsia="Arial Unicode MS" w:cs="Arial"/>
          <w:b/>
          <w:sz w:val="24"/>
          <w:szCs w:val="24"/>
        </w:rPr>
        <w:t>/2018-2</w:t>
      </w:r>
      <w:r w:rsidRPr="00FC6C03">
        <w:rPr>
          <w:rFonts w:eastAsia="Arial Unicode MS" w:cs="Arial"/>
          <w:b/>
          <w:sz w:val="24"/>
          <w:szCs w:val="24"/>
        </w:rPr>
        <w:t>.</w:t>
      </w:r>
      <w:r w:rsidRPr="00FC6C03">
        <w:rPr>
          <w:rFonts w:eastAsia="Arial Unicode MS" w:cs="Arial"/>
          <w:b/>
          <w:sz w:val="24"/>
          <w:szCs w:val="24"/>
          <w:lang w:val="es-MX"/>
        </w:rPr>
        <w:t xml:space="preserve"> 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Pr>
        <w:pStyle w:val="corte4fondo"/>
        <w:spacing w:line="276" w:lineRule="auto"/>
        <w:ind w:firstLine="0"/>
        <w:rPr>
          <w:rFonts w:eastAsia="Arial Unicode MS" w:cs="Arial"/>
          <w:sz w:val="24"/>
          <w:szCs w:val="24"/>
        </w:rPr>
      </w:pPr>
    </w:p>
    <w:p w:rsidR="00D36187" w:rsidRPr="00D74912" w:rsidRDefault="00D36187" w:rsidP="00D36187">
      <w:pPr>
        <w:pStyle w:val="corte4fondo"/>
        <w:spacing w:line="276" w:lineRule="auto"/>
        <w:ind w:firstLine="0"/>
        <w:rPr>
          <w:rFonts w:eastAsia="Arial Unicode MS" w:cs="Arial"/>
          <w:sz w:val="24"/>
          <w:szCs w:val="24"/>
        </w:rPr>
      </w:pPr>
      <w:r w:rsidRPr="00D74912">
        <w:rPr>
          <w:rFonts w:eastAsia="Arial Unicode MS" w:cs="Arial"/>
          <w:b/>
          <w:sz w:val="24"/>
          <w:szCs w:val="24"/>
          <w:lang w:val="es-MX"/>
        </w:rPr>
        <w:t>RR-227</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Pr>
        <w:pStyle w:val="corte4fondo"/>
        <w:spacing w:line="276" w:lineRule="auto"/>
        <w:ind w:firstLine="0"/>
        <w:rPr>
          <w:rFonts w:cs="Arial"/>
          <w:sz w:val="24"/>
          <w:szCs w:val="24"/>
        </w:rPr>
      </w:pPr>
    </w:p>
    <w:p w:rsidR="00D36187" w:rsidRPr="00D74912" w:rsidRDefault="00D36187" w:rsidP="00D36187">
      <w:pPr>
        <w:pStyle w:val="corte4fondo"/>
        <w:spacing w:line="276" w:lineRule="auto"/>
        <w:ind w:firstLine="0"/>
        <w:rPr>
          <w:rFonts w:cs="Arial"/>
          <w:sz w:val="24"/>
          <w:szCs w:val="24"/>
        </w:rPr>
      </w:pPr>
      <w:r w:rsidRPr="00D74912">
        <w:rPr>
          <w:rFonts w:eastAsia="Arial Unicode MS" w:cs="Arial"/>
          <w:b/>
          <w:sz w:val="24"/>
          <w:szCs w:val="24"/>
          <w:lang w:val="es-MX"/>
        </w:rPr>
        <w:t>RR-230</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 w:rsidR="00D36187" w:rsidRPr="00D74912" w:rsidRDefault="00D36187" w:rsidP="00D36187">
      <w:pPr>
        <w:pStyle w:val="corte4fondo"/>
        <w:spacing w:line="276" w:lineRule="auto"/>
        <w:ind w:firstLine="0"/>
        <w:rPr>
          <w:rFonts w:cs="Arial"/>
          <w:sz w:val="24"/>
          <w:szCs w:val="24"/>
        </w:rPr>
      </w:pPr>
      <w:r w:rsidRPr="00D74912">
        <w:rPr>
          <w:rFonts w:eastAsia="Arial Unicode MS" w:cs="Arial"/>
          <w:b/>
          <w:sz w:val="24"/>
          <w:szCs w:val="24"/>
          <w:lang w:val="es-MX"/>
        </w:rPr>
        <w:lastRenderedPageBreak/>
        <w:t>RR-233</w:t>
      </w:r>
      <w:r w:rsidRPr="00D74912">
        <w:rPr>
          <w:rFonts w:eastAsia="Arial Unicode MS" w:cs="Arial"/>
          <w:b/>
          <w:sz w:val="24"/>
          <w:szCs w:val="24"/>
        </w:rPr>
        <w:t>/2018-2.</w:t>
      </w:r>
      <w:r w:rsidRPr="00D74912">
        <w:rPr>
          <w:rFonts w:eastAsia="Arial Unicode MS" w:cs="Arial"/>
          <w:b/>
          <w:sz w:val="24"/>
          <w:szCs w:val="24"/>
          <w:lang w:val="es-MX"/>
        </w:rPr>
        <w:t xml:space="preserve"> PNT</w:t>
      </w:r>
      <w:r w:rsidRPr="00D74912">
        <w:rPr>
          <w:rFonts w:eastAsia="Arial Unicode MS" w:cs="Arial"/>
          <w:sz w:val="24"/>
          <w:szCs w:val="24"/>
          <w:lang w:val="es-MX"/>
        </w:rPr>
        <w: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Pr="00D74912" w:rsidRDefault="00D36187" w:rsidP="00D36187"/>
    <w:p w:rsidR="00D36187" w:rsidRPr="000E4230" w:rsidRDefault="00D36187" w:rsidP="00D36187">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D36187" w:rsidRPr="000E4230" w:rsidRDefault="00D36187" w:rsidP="00D36187">
      <w:pPr>
        <w:jc w:val="both"/>
        <w:rPr>
          <w:rFonts w:eastAsia="Arial Unicode MS"/>
          <w:b/>
          <w:u w:val="single"/>
        </w:rPr>
      </w:pPr>
      <w:r w:rsidRPr="000E4230">
        <w:rPr>
          <w:rFonts w:eastAsia="Arial Unicode MS"/>
          <w:b/>
          <w:u w:val="single"/>
        </w:rPr>
        <w:t>PRESENTADOS POR PRIMERA OCASIÓN</w:t>
      </w:r>
    </w:p>
    <w:p w:rsidR="00D36187" w:rsidRPr="007A76F7" w:rsidRDefault="00D36187" w:rsidP="00D36187">
      <w:pPr>
        <w:jc w:val="both"/>
        <w:rPr>
          <w:rFonts w:eastAsia="Arial Unicode MS"/>
          <w:b/>
          <w:u w:val="single"/>
        </w:rPr>
      </w:pPr>
    </w:p>
    <w:p w:rsidR="00D36187" w:rsidRPr="00E27786" w:rsidRDefault="00D36187" w:rsidP="00D36187">
      <w:pPr>
        <w:jc w:val="both"/>
        <w:rPr>
          <w:rFonts w:ascii="Calibri" w:eastAsia="Arial Unicode MS" w:hAnsi="Calibri" w:cs="Arial Unicode MS"/>
          <w:lang w:val="es-MX" w:eastAsia="es-ES"/>
        </w:rPr>
      </w:pPr>
      <w:r>
        <w:rPr>
          <w:rFonts w:eastAsia="Arial Unicode MS" w:cs="Arial Unicode MS"/>
          <w:b/>
          <w:lang w:eastAsia="es-ES"/>
        </w:rPr>
        <w:t xml:space="preserve">RR-297/2018-3. </w:t>
      </w:r>
      <w:r w:rsidRPr="00E27786">
        <w:rPr>
          <w:rFonts w:eastAsia="Arial Unicode MS" w:cs="Arial Unicode MS"/>
          <w:lang w:eastAsia="es-ES"/>
        </w:rPr>
        <w:t xml:space="preserve">RELATIVO AL 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FALTA DE RESPUESTA DEL RÉGIMEN ESTATAL DE PROTECCIÓN SOCIAL EN SALUD EN EL ESTADO DE S.L.P. </w:t>
      </w:r>
      <w:r w:rsidRPr="00E27786">
        <w:rPr>
          <w:rFonts w:eastAsia="Arial Unicode MS" w:cs="Arial Unicode MS"/>
          <w:lang w:eastAsia="es-ES"/>
        </w:rPr>
        <w:t>PONENTE CLAUDIA ELIZABETH ÁVALOS CEDILLO.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RR-300/2018-3.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DEL PODER JUDICIAL DEL ESTADO.</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RR-309/2018-3.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EDUCACIÓN DE GOBIERNO DEL ESTADO. </w:t>
      </w:r>
      <w:r w:rsidRPr="00E27786">
        <w:rPr>
          <w:rFonts w:eastAsia="Arial Unicode MS" w:cs="Arial Unicode MS"/>
          <w:lang w:eastAsia="es-ES"/>
        </w:rPr>
        <w:t>P</w:t>
      </w:r>
      <w:r>
        <w:rPr>
          <w:rFonts w:eastAsia="Arial Unicode MS" w:cs="Arial Unicode MS"/>
          <w:lang w:eastAsia="es-ES"/>
        </w:rPr>
        <w:t>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RR-312/2018-3.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FINANZAS.</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RR-315/2018-3.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FINANZAS.</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RR-318/2018-3.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FINANZAS.</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jc w:val="both"/>
        <w:rPr>
          <w:rFonts w:eastAsia="Arial Unicode MS" w:cs="Arial Unicode MS"/>
          <w:b/>
          <w:lang w:eastAsia="es-ES"/>
        </w:rPr>
      </w:pPr>
    </w:p>
    <w:p w:rsidR="00D36187" w:rsidRPr="00E27786" w:rsidRDefault="00D36187" w:rsidP="00D36187">
      <w:pPr>
        <w:jc w:val="both"/>
        <w:rPr>
          <w:rFonts w:eastAsia="Arial Unicode MS" w:cs="Arial Unicode MS"/>
          <w:lang w:eastAsia="es-ES"/>
        </w:rPr>
      </w:pPr>
      <w:r>
        <w:rPr>
          <w:rFonts w:eastAsia="Arial Unicode MS" w:cs="Arial Unicode MS"/>
          <w:b/>
          <w:lang w:eastAsia="es-ES"/>
        </w:rPr>
        <w:t xml:space="preserve">RR-321/2018-3.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COMISIÓN ESTATAL DE GARANTÍA DE ACCESO A LA INFORMACIÓN PÚBLICA. </w:t>
      </w:r>
      <w:r w:rsidRPr="00E27786">
        <w:rPr>
          <w:rFonts w:eastAsia="Arial Unicode MS" w:cs="Arial Unicode MS"/>
          <w:lang w:eastAsia="es-ES"/>
        </w:rPr>
        <w:t>PONENTE CLAUDIA ELIZABETH ÁVALOS CEDILLO.</w:t>
      </w:r>
    </w:p>
    <w:p w:rsidR="00D36187" w:rsidRPr="00E27786" w:rsidRDefault="00D36187" w:rsidP="00D36187">
      <w:pPr>
        <w:jc w:val="both"/>
        <w:rPr>
          <w:rFonts w:eastAsia="Arial Unicode MS" w:cs="Arial Unicode MS"/>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RR-324/2018-3. </w:t>
      </w:r>
      <w:r>
        <w:rPr>
          <w:rFonts w:eastAsia="Arial Unicode MS" w:cs="Arial Unicode MS"/>
          <w:lang w:eastAsia="es-ES"/>
        </w:rPr>
        <w:t xml:space="preserve">RELATIVO </w:t>
      </w:r>
      <w:r w:rsidRPr="00E27786">
        <w:rPr>
          <w:rFonts w:eastAsia="Arial Unicode MS" w:cs="Arial Unicode MS"/>
          <w:lang w:eastAsia="es-ES"/>
        </w:rPr>
        <w:t xml:space="preserve">AL 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EDUCACIÓN DE GOBIERNO DEL ESTADO. </w:t>
      </w:r>
      <w:r w:rsidRPr="00E27786">
        <w:rPr>
          <w:rFonts w:eastAsia="Arial Unicode MS" w:cs="Arial Unicode MS"/>
          <w:lang w:eastAsia="es-ES"/>
        </w:rPr>
        <w:t>PONENTE CLAUDIA ELIZABETH ÁVALOS</w:t>
      </w:r>
      <w:r>
        <w:rPr>
          <w:rFonts w:eastAsia="Arial Unicode MS" w:cs="Arial Unicode MS"/>
          <w:lang w:eastAsia="es-ES"/>
        </w:rPr>
        <w:t xml:space="preserve"> CEDILLO.</w:t>
      </w:r>
    </w:p>
    <w:p w:rsidR="00D36187" w:rsidRDefault="00D36187" w:rsidP="00D36187">
      <w:pPr>
        <w:ind w:firstLine="708"/>
        <w:jc w:val="both"/>
        <w:rPr>
          <w:rFonts w:eastAsia="Arial Unicode MS" w:cs="Arial Unicode MS"/>
          <w:lang w:eastAsia="es-ES"/>
        </w:rPr>
      </w:pPr>
    </w:p>
    <w:p w:rsidR="00D36187" w:rsidRDefault="00D36187" w:rsidP="00D36187">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D36187" w:rsidRDefault="00D36187" w:rsidP="00D36187">
      <w:pPr>
        <w:pStyle w:val="NormalWeb"/>
        <w:shd w:val="clear" w:color="auto" w:fill="FFFFFF"/>
        <w:spacing w:before="0" w:beforeAutospacing="0" w:after="0" w:afterAutospacing="0"/>
        <w:jc w:val="both"/>
        <w:rPr>
          <w:rFonts w:ascii="Arial" w:hAnsi="Arial" w:cs="Arial"/>
          <w:b/>
          <w:bCs/>
          <w:color w:val="000000"/>
          <w:shd w:val="clear" w:color="auto" w:fill="FFFFFF"/>
        </w:rPr>
      </w:pPr>
    </w:p>
    <w:p w:rsidR="00D36187" w:rsidRPr="00A27AE8" w:rsidRDefault="00D36187" w:rsidP="00D36187">
      <w:pPr>
        <w:shd w:val="clear" w:color="auto" w:fill="FFFFFF"/>
        <w:jc w:val="both"/>
        <w:rPr>
          <w:color w:val="000000"/>
          <w:shd w:val="clear" w:color="auto" w:fill="FFFFFF"/>
          <w:lang w:val="es-MX"/>
        </w:rPr>
      </w:pPr>
      <w:r w:rsidRPr="00A27AE8">
        <w:rPr>
          <w:b/>
          <w:bCs/>
          <w:color w:val="000000"/>
          <w:bdr w:val="none" w:sz="0" w:space="0" w:color="auto" w:frame="1"/>
          <w:shd w:val="clear" w:color="auto" w:fill="FFFFFF"/>
        </w:rPr>
        <w:t>DEIOT-984/2018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xml:space="preserve"> DEL AYUNTAMIENTO DE MATEHUALA, SAN LUIS POTOSÍ POR CONDUCTO DE SU PRESIDENTE </w:t>
      </w:r>
      <w:r w:rsidRPr="00A27AE8">
        <w:rPr>
          <w:color w:val="000000"/>
          <w:bdr w:val="none" w:sz="0" w:space="0" w:color="auto" w:frame="1"/>
          <w:shd w:val="clear" w:color="auto" w:fill="FFFFFF"/>
          <w:lang w:val="es-MX"/>
        </w:rPr>
        <w:lastRenderedPageBreak/>
        <w:t>MUNICIPAL, DEL TITULAR DE LA UNIDAD DE TRANSPARENCIA, TESORERÍA MUNICIPAL, SECRETARÍA GENERAL, SISTEMA DE AGUA POTABLE Y DE ALCANTARILLADO DE MATEHUALA, CATASTRO, OBRAS PÚBLICAS, INSPECCIÓN GENERAL Y DIRECCIÓN DE ECOLOGÍA.</w:t>
      </w:r>
      <w:r w:rsidRPr="00A27AE8">
        <w:rPr>
          <w:color w:val="222222"/>
          <w:bdr w:val="none" w:sz="0" w:space="0" w:color="auto" w:frame="1"/>
          <w:shd w:val="clear" w:color="auto" w:fill="FFFFFF"/>
          <w:lang w:val="es-MX"/>
        </w:rPr>
        <w:t> </w:t>
      </w:r>
    </w:p>
    <w:p w:rsidR="00D36187" w:rsidRPr="00A27AE8" w:rsidRDefault="00D36187" w:rsidP="00D36187">
      <w:pPr>
        <w:shd w:val="clear" w:color="auto" w:fill="FFFFFF"/>
        <w:jc w:val="both"/>
        <w:rPr>
          <w:color w:val="000000"/>
          <w:shd w:val="clear" w:color="auto" w:fill="FFFFFF"/>
          <w:lang w:val="es-MX"/>
        </w:rPr>
      </w:pPr>
      <w:r w:rsidRPr="00A27AE8">
        <w:rPr>
          <w:color w:val="222222"/>
          <w:bdr w:val="none" w:sz="0" w:space="0" w:color="auto" w:frame="1"/>
          <w:shd w:val="clear" w:color="auto" w:fill="FFFFFF"/>
          <w:lang w:val="es-MX"/>
        </w:rPr>
        <w:br/>
      </w:r>
      <w:r w:rsidRPr="00A27AE8">
        <w:rPr>
          <w:b/>
          <w:bCs/>
          <w:color w:val="000000"/>
          <w:bdr w:val="none" w:sz="0" w:space="0" w:color="auto" w:frame="1"/>
          <w:shd w:val="clear" w:color="auto" w:fill="FFFFFF"/>
        </w:rPr>
        <w:t>DEIOT-1017/2018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Y DE LA TESORERÍA MUNICIPAL.</w:t>
      </w:r>
    </w:p>
    <w:p w:rsidR="00D36187" w:rsidRPr="00A27AE8" w:rsidRDefault="00D36187" w:rsidP="00D36187">
      <w:pPr>
        <w:shd w:val="clear" w:color="auto" w:fill="FFFFFF"/>
        <w:jc w:val="both"/>
        <w:textAlignment w:val="baseline"/>
        <w:rPr>
          <w:color w:val="212121"/>
          <w:sz w:val="23"/>
          <w:szCs w:val="23"/>
          <w:lang w:val="es-MX"/>
        </w:rPr>
      </w:pPr>
    </w:p>
    <w:p w:rsidR="00D36187" w:rsidRPr="00A27AE8" w:rsidRDefault="00D36187" w:rsidP="00D36187">
      <w:pPr>
        <w:shd w:val="clear" w:color="auto" w:fill="FFFFFF"/>
        <w:jc w:val="both"/>
        <w:rPr>
          <w:color w:val="000000"/>
          <w:shd w:val="clear" w:color="auto" w:fill="FFFFFF"/>
          <w:lang w:val="es-MX"/>
        </w:rPr>
      </w:pPr>
      <w:r w:rsidRPr="00A27AE8">
        <w:rPr>
          <w:b/>
          <w:bCs/>
          <w:color w:val="000000"/>
          <w:bdr w:val="none" w:sz="0" w:space="0" w:color="auto" w:frame="1"/>
          <w:shd w:val="clear" w:color="auto" w:fill="FFFFFF"/>
        </w:rPr>
        <w:t>DEIOT-1019/2018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Y A LA COORDINACIÓN DE DESARROLLO SOCIAL</w:t>
      </w:r>
    </w:p>
    <w:p w:rsidR="00D36187" w:rsidRPr="00A27AE8" w:rsidRDefault="00D36187" w:rsidP="00D36187">
      <w:pPr>
        <w:jc w:val="both"/>
        <w:rPr>
          <w:color w:val="000000"/>
          <w:shd w:val="clear" w:color="auto" w:fill="FFFFFF"/>
          <w:lang w:val="es-MX"/>
        </w:rPr>
      </w:pPr>
      <w:r w:rsidRPr="00A27AE8">
        <w:rPr>
          <w:color w:val="212121"/>
          <w:sz w:val="23"/>
          <w:szCs w:val="23"/>
          <w:lang w:val="es-MX"/>
        </w:rPr>
        <w:br/>
      </w:r>
      <w:r w:rsidRPr="00A27AE8">
        <w:rPr>
          <w:b/>
          <w:bCs/>
          <w:color w:val="000000"/>
          <w:bdr w:val="none" w:sz="0" w:space="0" w:color="auto" w:frame="1"/>
          <w:shd w:val="clear" w:color="auto" w:fill="FFFFFF"/>
        </w:rPr>
        <w:t>DEIOT-1023/2018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Y DE LA TESORERÍA MUNICIPAL.</w:t>
      </w:r>
    </w:p>
    <w:p w:rsidR="00D36187" w:rsidRPr="00A27AE8" w:rsidRDefault="00D36187" w:rsidP="00D36187">
      <w:pPr>
        <w:jc w:val="both"/>
        <w:rPr>
          <w:color w:val="000000"/>
          <w:shd w:val="clear" w:color="auto" w:fill="FFFFFF"/>
          <w:lang w:val="es-MX"/>
        </w:rPr>
      </w:pPr>
      <w:r w:rsidRPr="00A27AE8">
        <w:rPr>
          <w:color w:val="212121"/>
          <w:sz w:val="23"/>
          <w:szCs w:val="23"/>
          <w:lang w:val="es-MX"/>
        </w:rPr>
        <w:br/>
      </w:r>
      <w:r w:rsidRPr="00A27AE8">
        <w:rPr>
          <w:b/>
          <w:bCs/>
          <w:color w:val="000000"/>
          <w:bdr w:val="none" w:sz="0" w:space="0" w:color="auto" w:frame="1"/>
          <w:shd w:val="clear" w:color="auto" w:fill="FFFFFF"/>
        </w:rPr>
        <w:t>DEIOT-1376/2018</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 LA SECRETARÍA DE COMUNICACIONES Y TRANSPORTES POR CONDUCTO DE SU TITULAR, DEL TITULAR DE LA UNIDAD DE TRANSPARENCIA Y A LA DIRECCIÓN DE REGISTRO DE TRANSPORTE PÚBLICO Y COORDINADORA DE ARCHIVOS </w:t>
      </w:r>
    </w:p>
    <w:p w:rsidR="00D36187" w:rsidRDefault="00D36187" w:rsidP="00D36187">
      <w:pPr>
        <w:pStyle w:val="NormalWeb"/>
        <w:shd w:val="clear" w:color="auto" w:fill="FFFFFF"/>
        <w:spacing w:before="0" w:beforeAutospacing="0" w:after="0" w:afterAutospacing="0"/>
        <w:jc w:val="both"/>
        <w:rPr>
          <w:rFonts w:ascii="Arial" w:hAnsi="Arial" w:cs="Arial"/>
          <w:b/>
          <w:bCs/>
          <w:color w:val="000000"/>
          <w:shd w:val="clear" w:color="auto" w:fill="FFFFFF"/>
        </w:rPr>
      </w:pPr>
    </w:p>
    <w:p w:rsidR="00D36187" w:rsidRDefault="00D36187" w:rsidP="00D36187">
      <w:pPr>
        <w:numPr>
          <w:ilvl w:val="0"/>
          <w:numId w:val="1"/>
        </w:numPr>
        <w:shd w:val="clear" w:color="auto" w:fill="FFFFFF"/>
        <w:tabs>
          <w:tab w:val="clear" w:pos="0"/>
          <w:tab w:val="num" w:pos="284"/>
        </w:tabs>
        <w:ind w:left="928"/>
        <w:rPr>
          <w:lang w:val="es-MX"/>
        </w:rPr>
      </w:pPr>
      <w:r w:rsidRPr="00AF0606">
        <w:rPr>
          <w:lang w:val="es-MX"/>
        </w:rPr>
        <w:t>Asuntos Generales.</w:t>
      </w:r>
    </w:p>
    <w:p w:rsidR="00D36187" w:rsidRDefault="00D36187" w:rsidP="00D36187">
      <w:pPr>
        <w:shd w:val="clear" w:color="auto" w:fill="FFFFFF"/>
        <w:ind w:left="928"/>
        <w:rPr>
          <w:lang w:val="es-MX"/>
        </w:rPr>
      </w:pPr>
    </w:p>
    <w:p w:rsidR="00200B48" w:rsidRDefault="00D36187" w:rsidP="00D36187">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Ordinaria de 05 de junio de 2018</w:t>
      </w:r>
      <w:r w:rsidRPr="00D21349">
        <w:t>.</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D36187" w:rsidRPr="00007E49" w:rsidRDefault="0000235D" w:rsidP="00D36187">
      <w:pPr>
        <w:tabs>
          <w:tab w:val="num" w:pos="284"/>
        </w:tabs>
        <w:suppressAutoHyphens/>
        <w:spacing w:before="240" w:after="120"/>
        <w:jc w:val="both"/>
        <w:rPr>
          <w:rFonts w:ascii="Calibri" w:hAnsi="Calibri" w:cs="Calibri"/>
          <w:sz w:val="20"/>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D36187">
        <w:rPr>
          <w:sz w:val="23"/>
          <w:szCs w:val="23"/>
        </w:rPr>
        <w:t>por lo que, s</w:t>
      </w:r>
      <w:r w:rsidR="00D36187">
        <w:t xml:space="preserve">e da cuenta con el oficio 6404, de fecha 17 de mayo de 2018, recibido en esta Comisión el 30 de mayo de 2018, signado por los legisladores </w:t>
      </w:r>
      <w:proofErr w:type="spellStart"/>
      <w:r w:rsidR="00D36187">
        <w:t>Dulcelina</w:t>
      </w:r>
      <w:proofErr w:type="spellEnd"/>
      <w:r w:rsidR="00D36187">
        <w:t xml:space="preserve"> Sánchez de Lira y Jorge Luis Miranda Torres, Primera y Segundo Secretarios de la Directiva del H. Congreso del Estado, dirigido a la Comisión de Vigilancia del aludido Congreso, del cual se desprende que en Sesión Ordinaria se dio cuenta con el oficio 467 de esta Comisión, relativo al informe financiero de abril, respecto del cual se determinó remitirlo a la Comisión de Vigilancia.  </w:t>
      </w:r>
    </w:p>
    <w:p w:rsidR="00D36187" w:rsidRPr="00007E49" w:rsidRDefault="00D36187" w:rsidP="00D36187">
      <w:pPr>
        <w:spacing w:before="240" w:after="120"/>
        <w:jc w:val="both"/>
      </w:pPr>
      <w:r>
        <w:rPr>
          <w:b/>
        </w:rPr>
        <w:t xml:space="preserve">Comisionado Presidente Alejandro Lafuente Torres: </w:t>
      </w:r>
      <w:r w:rsidRPr="00007E49">
        <w:t>Se tiene por visto el oficio de cuenta, se toma nota de su c</w:t>
      </w:r>
      <w:r>
        <w:t>ontenido y se ordena su archivo como anexo al acta que se levante con motivo de la celebración de la presente Sesión Plenaria.</w:t>
      </w:r>
    </w:p>
    <w:p w:rsidR="00D36187" w:rsidRDefault="00D36187" w:rsidP="00D36187">
      <w:pPr>
        <w:suppressAutoHyphens/>
        <w:spacing w:before="240" w:after="120"/>
        <w:jc w:val="both"/>
      </w:pPr>
      <w:r>
        <w:rPr>
          <w:b/>
        </w:rPr>
        <w:t xml:space="preserve">Rosa María Motilla García, Secretaria de Pleno: </w:t>
      </w:r>
      <w:r w:rsidRPr="00D36187">
        <w:t>Continuamos con el</w:t>
      </w:r>
      <w:r>
        <w:rPr>
          <w:b/>
        </w:rPr>
        <w:t xml:space="preserve"> a</w:t>
      </w:r>
      <w:r>
        <w:t>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D36187" w:rsidRDefault="00D36187" w:rsidP="00D36187">
      <w:pPr>
        <w:jc w:val="both"/>
        <w:rPr>
          <w:rFonts w:eastAsia="Arial Unicode MS"/>
          <w:b/>
          <w:u w:val="single"/>
        </w:rPr>
      </w:pPr>
    </w:p>
    <w:p w:rsidR="00D36187" w:rsidRPr="000E4230" w:rsidRDefault="00D36187" w:rsidP="00D36187">
      <w:pPr>
        <w:jc w:val="both"/>
        <w:rPr>
          <w:rFonts w:eastAsia="Arial Unicode MS"/>
          <w:b/>
          <w:u w:val="single"/>
        </w:rPr>
      </w:pPr>
      <w:r w:rsidRPr="000E4230">
        <w:rPr>
          <w:rFonts w:eastAsia="Arial Unicode MS"/>
          <w:b/>
          <w:u w:val="single"/>
        </w:rPr>
        <w:t>PONENCIA 1</w:t>
      </w:r>
    </w:p>
    <w:p w:rsidR="00D36187" w:rsidRDefault="00D36187" w:rsidP="00D36187">
      <w:pPr>
        <w:jc w:val="both"/>
        <w:rPr>
          <w:rFonts w:eastAsia="Arial Unicode MS"/>
          <w:b/>
          <w:u w:val="single"/>
        </w:rPr>
      </w:pPr>
      <w:r w:rsidRPr="000E4230">
        <w:rPr>
          <w:rFonts w:eastAsia="Arial Unicode MS"/>
          <w:b/>
          <w:u w:val="single"/>
        </w:rPr>
        <w:t>PRESENTADOS POR PRIMERA OCASIÓN</w:t>
      </w:r>
    </w:p>
    <w:p w:rsidR="00D36187" w:rsidRDefault="00D36187" w:rsidP="00D36187">
      <w:pPr>
        <w:jc w:val="both"/>
        <w:rPr>
          <w:rFonts w:eastAsia="Arial Unicode MS"/>
          <w:b/>
          <w:u w:val="single"/>
        </w:rPr>
      </w:pPr>
    </w:p>
    <w:p w:rsidR="00D36187" w:rsidRDefault="00D36187" w:rsidP="00D36187">
      <w:pPr>
        <w:pStyle w:val="corte2ponente"/>
        <w:jc w:val="both"/>
        <w:rPr>
          <w:rFonts w:cs="Arial"/>
          <w:b w:val="0"/>
          <w:color w:val="000000"/>
          <w:sz w:val="24"/>
          <w:szCs w:val="24"/>
          <w:lang w:val="es-MX"/>
        </w:rPr>
      </w:pPr>
      <w:r w:rsidRPr="00564903">
        <w:rPr>
          <w:rFonts w:cs="Arial"/>
          <w:color w:val="000000"/>
          <w:sz w:val="24"/>
          <w:szCs w:val="24"/>
          <w:shd w:val="clear" w:color="auto" w:fill="FFFFFF"/>
        </w:rPr>
        <w:t>RR-189/2018-3 RETURNADO A PONENCIA 1.</w:t>
      </w:r>
      <w:r w:rsidRPr="00564903">
        <w:rPr>
          <w:rFonts w:cs="Arial"/>
          <w:b w:val="0"/>
          <w:color w:val="000000"/>
          <w:sz w:val="24"/>
          <w:szCs w:val="24"/>
          <w:shd w:val="clear" w:color="auto" w:fill="FFFFFF"/>
        </w:rPr>
        <w:t xml:space="preserve"> RELATIVO AL RECURSO DE REVISIÓN INTERPUESTO CONTRA ACTOS DEL H. AYUNTAMIENTO DE MEXQUITIC DE CARMONA, SAN LUIS POTOSÍ. </w:t>
      </w:r>
      <w:r w:rsidRPr="00564903">
        <w:rPr>
          <w:rFonts w:cs="Arial"/>
          <w:b w:val="0"/>
          <w:color w:val="000000"/>
          <w:sz w:val="24"/>
          <w:szCs w:val="24"/>
          <w:lang w:val="es-MX"/>
        </w:rPr>
        <w:t>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Pr="00F81B65" w:rsidRDefault="00D36187" w:rsidP="00D36187">
      <w:pPr>
        <w:shd w:val="clear" w:color="auto" w:fill="FFFFFF"/>
        <w:spacing w:before="100" w:beforeAutospacing="1" w:after="100" w:afterAutospacing="1"/>
        <w:jc w:val="both"/>
        <w:rPr>
          <w:b/>
          <w:color w:val="000000"/>
          <w:szCs w:val="24"/>
          <w:lang w:val="es-MX"/>
        </w:rPr>
      </w:pPr>
      <w:r>
        <w:rPr>
          <w:b/>
          <w:color w:val="000000"/>
          <w:lang w:val="es-MX"/>
        </w:rPr>
        <w:t xml:space="preserve">Comisionada Claudia Elizabeth Avalos Cedillo: </w:t>
      </w:r>
      <w:r>
        <w:rPr>
          <w:color w:val="000000"/>
          <w:lang w:val="es-MX"/>
        </w:rPr>
        <w:t>A favor.</w:t>
      </w:r>
    </w:p>
    <w:p w:rsidR="00D36187" w:rsidRDefault="00D36187" w:rsidP="00D36187">
      <w:pPr>
        <w:pStyle w:val="corte2ponente"/>
        <w:jc w:val="both"/>
        <w:rPr>
          <w:caps w:val="0"/>
          <w:color w:val="000000"/>
          <w:sz w:val="24"/>
          <w:szCs w:val="24"/>
          <w:lang w:val="es-MX"/>
        </w:rPr>
      </w:pPr>
      <w:r w:rsidRPr="00F81B65">
        <w:rPr>
          <w:caps w:val="0"/>
          <w:sz w:val="24"/>
          <w:szCs w:val="24"/>
        </w:rPr>
        <w:t>Rosa Ma</w:t>
      </w:r>
      <w:r w:rsidR="00F81B65">
        <w:rPr>
          <w:caps w:val="0"/>
          <w:sz w:val="24"/>
          <w:szCs w:val="24"/>
        </w:rPr>
        <w:t>ría Motilla García, Secretaria d</w:t>
      </w:r>
      <w:r w:rsidRPr="00F81B65">
        <w:rPr>
          <w:caps w:val="0"/>
          <w:sz w:val="24"/>
          <w:szCs w:val="24"/>
        </w:rPr>
        <w:t xml:space="preserve">e Pleno: </w:t>
      </w:r>
      <w:r w:rsidRPr="0044463F">
        <w:rPr>
          <w:b w:val="0"/>
          <w:caps w:val="0"/>
          <w:color w:val="000000"/>
          <w:sz w:val="24"/>
          <w:szCs w:val="24"/>
          <w:lang w:val="es-MX"/>
        </w:rPr>
        <w:t xml:space="preserve">En consecuencia, se aprueba por </w:t>
      </w:r>
      <w:r w:rsidRPr="0044463F">
        <w:rPr>
          <w:caps w:val="0"/>
          <w:color w:val="000000"/>
          <w:sz w:val="24"/>
          <w:szCs w:val="24"/>
          <w:lang w:val="es-MX"/>
        </w:rPr>
        <w:t>Unanimidad de Votos</w:t>
      </w:r>
      <w:r w:rsidRPr="0044463F">
        <w:rPr>
          <w:b w:val="0"/>
          <w:caps w:val="0"/>
          <w:color w:val="000000"/>
          <w:sz w:val="24"/>
          <w:szCs w:val="24"/>
          <w:lang w:val="es-MX"/>
        </w:rPr>
        <w:t xml:space="preserve"> el proyecto de resolución relativo al expediente mencionado con antelación.</w:t>
      </w:r>
      <w:r w:rsidRPr="0044463F">
        <w:rPr>
          <w:b w:val="0"/>
          <w:caps w:val="0"/>
          <w:color w:val="000000"/>
          <w:lang w:val="es-MX"/>
        </w:rPr>
        <w:t xml:space="preserve"> </w:t>
      </w:r>
      <w:r w:rsidRPr="0044463F">
        <w:rPr>
          <w:caps w:val="0"/>
          <w:color w:val="000000"/>
          <w:sz w:val="24"/>
          <w:szCs w:val="24"/>
          <w:lang w:val="es-MX"/>
        </w:rPr>
        <w:t xml:space="preserve">EN EL QUE </w:t>
      </w:r>
      <w:r>
        <w:rPr>
          <w:caps w:val="0"/>
          <w:color w:val="000000"/>
          <w:sz w:val="24"/>
          <w:szCs w:val="24"/>
          <w:lang w:val="es-MX"/>
        </w:rPr>
        <w:t>SE APLICA EL PRINCIPIO DE AFIRMATIVA FICTA.</w:t>
      </w:r>
    </w:p>
    <w:p w:rsidR="00D36187" w:rsidRDefault="00D36187" w:rsidP="00D36187">
      <w:pPr>
        <w:pStyle w:val="corte2ponente"/>
        <w:jc w:val="both"/>
        <w:rPr>
          <w:rFonts w:eastAsia="Arial Unicode MS"/>
          <w:b w:val="0"/>
          <w:u w:val="single"/>
        </w:rPr>
      </w:pPr>
    </w:p>
    <w:p w:rsidR="00D36187" w:rsidRDefault="00D36187" w:rsidP="00D36187">
      <w:pPr>
        <w:pStyle w:val="corte2ponente"/>
        <w:jc w:val="both"/>
        <w:rPr>
          <w:rFonts w:cs="Arial"/>
          <w:b w:val="0"/>
          <w:color w:val="000000"/>
          <w:sz w:val="24"/>
          <w:szCs w:val="24"/>
          <w:lang w:val="es-MX"/>
        </w:rPr>
      </w:pPr>
      <w:r>
        <w:rPr>
          <w:rFonts w:cs="Arial"/>
          <w:color w:val="000000"/>
          <w:sz w:val="24"/>
          <w:szCs w:val="24"/>
        </w:rPr>
        <w:lastRenderedPageBreak/>
        <w:t>RR-</w:t>
      </w:r>
      <w:r w:rsidRPr="001229AD">
        <w:rPr>
          <w:rFonts w:cs="Arial"/>
          <w:color w:val="000000"/>
          <w:sz w:val="24"/>
          <w:szCs w:val="24"/>
          <w:lang w:val="es-MX"/>
        </w:rPr>
        <w:t>187</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MEXQUITIC DE CARMONA. </w:t>
      </w:r>
      <w:r>
        <w:rPr>
          <w:rFonts w:cs="Arial"/>
          <w:b w:val="0"/>
          <w:color w:val="000000"/>
          <w:sz w:val="24"/>
          <w:szCs w:val="24"/>
          <w:lang w:val="es-MX"/>
        </w:rPr>
        <w:t>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APLICA EL PRINCIPIO DE AFIRMATIVA FICTA.</w:t>
      </w:r>
    </w:p>
    <w:p w:rsidR="00D36187" w:rsidRPr="001229AD" w:rsidRDefault="00D36187" w:rsidP="00D36187">
      <w:pPr>
        <w:pStyle w:val="corte2ponente"/>
        <w:jc w:val="both"/>
        <w:rPr>
          <w:rFonts w:cs="Arial"/>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190</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-1</w:t>
      </w:r>
      <w:r>
        <w:rPr>
          <w:rFonts w:cs="Arial"/>
          <w:color w:val="000000"/>
          <w:sz w:val="24"/>
          <w:szCs w:val="24"/>
        </w:rPr>
        <w:t xml:space="preserve">.-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MEXQUITIC DE CARMONA. </w:t>
      </w:r>
      <w:r>
        <w:rPr>
          <w:rFonts w:cs="Arial"/>
          <w:b w:val="0"/>
          <w:color w:val="000000"/>
          <w:sz w:val="24"/>
          <w:szCs w:val="24"/>
          <w:lang w:val="es-MX"/>
        </w:rPr>
        <w:t>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APLICA EL PRINCIPIO DE AFIRMATIVA FICTA.</w:t>
      </w:r>
    </w:p>
    <w:p w:rsidR="00D36187" w:rsidRPr="001229AD" w:rsidRDefault="00D36187" w:rsidP="00D36187">
      <w:pPr>
        <w:pStyle w:val="corte2ponente"/>
        <w:jc w:val="both"/>
        <w:rPr>
          <w:rFonts w:cs="Arial"/>
          <w:b w:val="0"/>
          <w:color w:val="000000"/>
          <w:sz w:val="24"/>
          <w:szCs w:val="24"/>
        </w:rPr>
      </w:pPr>
      <w:r>
        <w:rPr>
          <w:rFonts w:cs="Arial"/>
          <w:b w:val="0"/>
          <w:color w:val="000000"/>
          <w:sz w:val="24"/>
          <w:szCs w:val="24"/>
          <w:lang w:val="es-MX"/>
        </w:rPr>
        <w:t xml:space="preserve"> </w:t>
      </w:r>
    </w:p>
    <w:p w:rsidR="00D36187"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193</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MEXQUITIC DE CARMONA. </w:t>
      </w:r>
      <w:r>
        <w:rPr>
          <w:rFonts w:cs="Arial"/>
          <w:b w:val="0"/>
          <w:color w:val="000000"/>
          <w:sz w:val="24"/>
          <w:szCs w:val="24"/>
          <w:lang w:val="es-MX"/>
        </w:rPr>
        <w:t>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APLICA EL PRINCIPIO DE AFIRMATIVA FICTA.</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259</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huehuetlan.</w:t>
      </w:r>
      <w:r w:rsidRPr="00634832">
        <w:rPr>
          <w:rFonts w:cs="Arial"/>
          <w:b w:val="0"/>
          <w:color w:val="000000"/>
          <w:sz w:val="24"/>
          <w:szCs w:val="24"/>
          <w:lang w:val="es-MX"/>
        </w:rPr>
        <w:t xml:space="preserve"> </w:t>
      </w:r>
      <w:r>
        <w:rPr>
          <w:rFonts w:cs="Arial"/>
          <w:b w:val="0"/>
          <w:color w:val="000000"/>
          <w:sz w:val="24"/>
          <w:szCs w:val="24"/>
          <w:lang w:val="es-MX"/>
        </w:rPr>
        <w:t>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APLICA EL PRINCIPIO DE AFIRMATIVA FICTA.</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265</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huehuetlan.</w:t>
      </w:r>
      <w:r w:rsidRPr="00634832">
        <w:rPr>
          <w:rFonts w:cs="Arial"/>
          <w:b w:val="0"/>
          <w:color w:val="000000"/>
          <w:sz w:val="24"/>
          <w:szCs w:val="24"/>
          <w:lang w:val="es-MX"/>
        </w:rPr>
        <w:t xml:space="preserve"> </w:t>
      </w:r>
      <w:r>
        <w:rPr>
          <w:rFonts w:cs="Arial"/>
          <w:b w:val="0"/>
          <w:color w:val="000000"/>
          <w:sz w:val="24"/>
          <w:szCs w:val="24"/>
          <w:lang w:val="es-MX"/>
        </w:rPr>
        <w:t>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APLICA EL PRINCIPIO DE AFIRMATIVA FICTA.</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301</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La SECRETARIA DE DESARROLLO URBANO, VIVIENDA Y OBRAS PÚBLICAS (SEDUVOP)</w:t>
      </w:r>
      <w:r>
        <w:rPr>
          <w:rFonts w:cs="Arial"/>
          <w:b w:val="0"/>
          <w:color w:val="000000"/>
          <w:sz w:val="24"/>
          <w:szCs w:val="24"/>
          <w:lang w:val="es-MX"/>
        </w:rPr>
        <w:t>. 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MODIFICA EL ACTO IMPUGNADO.</w:t>
      </w:r>
    </w:p>
    <w:p w:rsidR="00D36187" w:rsidRPr="001229AD" w:rsidRDefault="00D36187" w:rsidP="00D36187">
      <w:pPr>
        <w:pStyle w:val="corte2ponente"/>
        <w:jc w:val="both"/>
        <w:rPr>
          <w:rFonts w:cs="Arial"/>
          <w:b w:val="0"/>
          <w:color w:val="000000"/>
          <w:sz w:val="24"/>
          <w:szCs w:val="24"/>
        </w:rPr>
      </w:pPr>
      <w:r>
        <w:rPr>
          <w:rFonts w:cs="Arial"/>
          <w:b w:val="0"/>
          <w:color w:val="000000"/>
          <w:sz w:val="24"/>
          <w:szCs w:val="24"/>
          <w:lang w:val="es-MX"/>
        </w:rPr>
        <w:t xml:space="preserve"> </w:t>
      </w: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319</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LA CONTRALORÍA GENERAL DEL ESTADO.</w:t>
      </w:r>
      <w:r>
        <w:rPr>
          <w:rFonts w:cs="Arial"/>
          <w:b w:val="0"/>
          <w:color w:val="000000"/>
          <w:sz w:val="24"/>
          <w:szCs w:val="24"/>
          <w:lang w:val="es-MX"/>
        </w:rPr>
        <w:t xml:space="preserve"> 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F81B65" w:rsidP="00D36187">
      <w:pPr>
        <w:pStyle w:val="corte2ponente"/>
        <w:jc w:val="both"/>
        <w:rPr>
          <w:caps w:val="0"/>
          <w:color w:val="000000"/>
          <w:sz w:val="24"/>
          <w:szCs w:val="24"/>
          <w:lang w:val="es-MX"/>
        </w:rPr>
      </w:pPr>
      <w:r w:rsidRPr="00F81B65">
        <w:rPr>
          <w:caps w:val="0"/>
          <w:sz w:val="24"/>
          <w:szCs w:val="24"/>
        </w:rPr>
        <w:lastRenderedPageBreak/>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 xml:space="preserve">SE SOBRESEE EL RECURSO DE REVISIÓN. </w:t>
      </w:r>
    </w:p>
    <w:p w:rsidR="00D36187" w:rsidRPr="001229AD" w:rsidRDefault="00D36187" w:rsidP="00D36187">
      <w:pPr>
        <w:pStyle w:val="corte2ponente"/>
        <w:jc w:val="both"/>
        <w:rPr>
          <w:rFonts w:cs="Arial"/>
          <w:b w:val="0"/>
          <w:color w:val="000000"/>
          <w:sz w:val="24"/>
          <w:szCs w:val="24"/>
        </w:rPr>
      </w:pPr>
      <w:r>
        <w:rPr>
          <w:rFonts w:cs="Arial"/>
          <w:b w:val="0"/>
          <w:color w:val="000000"/>
          <w:sz w:val="24"/>
          <w:szCs w:val="24"/>
          <w:lang w:val="es-MX"/>
        </w:rPr>
        <w:t xml:space="preserve"> </w:t>
      </w:r>
    </w:p>
    <w:p w:rsidR="00D36187" w:rsidRPr="001229AD" w:rsidRDefault="00D36187" w:rsidP="00D36187">
      <w:pPr>
        <w:pStyle w:val="corte2ponente"/>
        <w:jc w:val="both"/>
        <w:rPr>
          <w:rFonts w:cs="Arial"/>
          <w:b w:val="0"/>
          <w:color w:val="000000"/>
          <w:sz w:val="24"/>
          <w:szCs w:val="24"/>
          <w:lang w:val="es-MX"/>
        </w:rPr>
      </w:pPr>
      <w:r>
        <w:rPr>
          <w:rFonts w:cs="Arial"/>
          <w:color w:val="000000"/>
          <w:sz w:val="24"/>
          <w:szCs w:val="24"/>
        </w:rPr>
        <w:t>RR-</w:t>
      </w:r>
      <w:r w:rsidRPr="001229AD">
        <w:rPr>
          <w:rFonts w:cs="Arial"/>
          <w:color w:val="000000"/>
          <w:sz w:val="24"/>
          <w:szCs w:val="24"/>
          <w:lang w:val="es-MX"/>
        </w:rPr>
        <w:t>322</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LA COMISIÓN ESTATAL DE GARANTÍA DE ACCESO A LA INFORMACIÓN PÚBLICA DEL ESTADO DE SAN LUIS POTOSÍ.</w:t>
      </w:r>
      <w:r>
        <w:rPr>
          <w:rFonts w:cs="Arial"/>
          <w:b w:val="0"/>
          <w:color w:val="000000"/>
          <w:sz w:val="24"/>
          <w:szCs w:val="24"/>
          <w:lang w:val="es-MX"/>
        </w:rPr>
        <w:t xml:space="preserve"> PONENTE ALEJANDRO LAFUENTE TORRES.</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BB5394"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 xml:space="preserve">SE CONFIRMA EL ACTO IMPUGNADO. </w:t>
      </w:r>
    </w:p>
    <w:p w:rsidR="00D36187" w:rsidRPr="001229AD" w:rsidRDefault="00D36187" w:rsidP="00D36187">
      <w:pPr>
        <w:pStyle w:val="corte2ponente"/>
        <w:jc w:val="both"/>
        <w:rPr>
          <w:rFonts w:cs="Arial"/>
          <w:b w:val="0"/>
          <w:color w:val="000000"/>
          <w:sz w:val="24"/>
          <w:szCs w:val="24"/>
        </w:rPr>
      </w:pPr>
    </w:p>
    <w:p w:rsidR="00D36187" w:rsidRPr="001229AD" w:rsidRDefault="00D36187" w:rsidP="00D36187">
      <w:pPr>
        <w:pStyle w:val="corte2ponente"/>
        <w:jc w:val="both"/>
        <w:rPr>
          <w:rFonts w:cs="Arial"/>
          <w:b w:val="0"/>
          <w:color w:val="000000"/>
          <w:sz w:val="24"/>
          <w:szCs w:val="24"/>
        </w:rPr>
      </w:pPr>
      <w:r>
        <w:rPr>
          <w:rFonts w:cs="Arial"/>
          <w:color w:val="000000"/>
          <w:sz w:val="24"/>
          <w:szCs w:val="24"/>
        </w:rPr>
        <w:t>RR-</w:t>
      </w:r>
      <w:r w:rsidRPr="001229AD">
        <w:rPr>
          <w:rFonts w:cs="Arial"/>
          <w:color w:val="000000"/>
          <w:sz w:val="24"/>
          <w:szCs w:val="24"/>
          <w:lang w:val="es-MX"/>
        </w:rPr>
        <w:t>337</w:t>
      </w:r>
      <w:r w:rsidRPr="001229AD">
        <w:rPr>
          <w:rFonts w:cs="Arial"/>
          <w:color w:val="000000"/>
          <w:sz w:val="24"/>
          <w:szCs w:val="24"/>
        </w:rPr>
        <w:t>/201</w:t>
      </w:r>
      <w:r w:rsidRPr="001229AD">
        <w:rPr>
          <w:rFonts w:cs="Arial"/>
          <w:color w:val="000000"/>
          <w:sz w:val="24"/>
          <w:szCs w:val="24"/>
          <w:lang w:val="es-MX"/>
        </w:rPr>
        <w:t>8</w:t>
      </w:r>
      <w:r w:rsidRPr="001229AD">
        <w:rPr>
          <w:rFonts w:cs="Arial"/>
          <w:color w:val="000000"/>
          <w:sz w:val="24"/>
          <w:szCs w:val="24"/>
        </w:rPr>
        <w:t xml:space="preserve">-1 </w:t>
      </w:r>
      <w:r w:rsidRPr="001229AD">
        <w:rPr>
          <w:rFonts w:cs="Arial"/>
          <w:b w:val="0"/>
          <w:color w:val="000000"/>
          <w:sz w:val="24"/>
          <w:szCs w:val="24"/>
        </w:rPr>
        <w:t>RELATIVO al recurso de revisión interpuesto contra</w:t>
      </w:r>
      <w:r w:rsidRPr="001229AD">
        <w:rPr>
          <w:rFonts w:cs="Arial"/>
          <w:b w:val="0"/>
          <w:color w:val="000000"/>
          <w:sz w:val="24"/>
          <w:szCs w:val="24"/>
          <w:lang w:val="es-MX"/>
        </w:rPr>
        <w:t xml:space="preserve"> el H. AYUNTAMIENTO DE SAN LUIS POTOSÍ.</w:t>
      </w:r>
      <w:r>
        <w:rPr>
          <w:rFonts w:cs="Arial"/>
          <w:b w:val="0"/>
          <w:color w:val="000000"/>
          <w:sz w:val="24"/>
          <w:szCs w:val="24"/>
          <w:lang w:val="es-MX"/>
        </w:rPr>
        <w:t xml:space="preserve"> PONENTE ALEJANDRO LAFUENTE TORRES.</w:t>
      </w:r>
      <w:r w:rsidRPr="001229AD">
        <w:rPr>
          <w:rFonts w:cs="Arial"/>
          <w:b w:val="0"/>
          <w:color w:val="000000"/>
          <w:sz w:val="24"/>
          <w:szCs w:val="24"/>
        </w:rPr>
        <w:t xml:space="preserve"> </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BB5394" w:rsidP="00D36187">
      <w:pPr>
        <w:pStyle w:val="corte2ponente"/>
        <w:jc w:val="both"/>
        <w:rPr>
          <w:caps w:val="0"/>
          <w:color w:val="000000"/>
          <w:sz w:val="24"/>
          <w:szCs w:val="24"/>
          <w:lang w:val="es-MX"/>
        </w:rPr>
      </w:pPr>
      <w:r w:rsidRPr="00F81B65">
        <w:rPr>
          <w:caps w:val="0"/>
          <w:sz w:val="24"/>
          <w:szCs w:val="24"/>
        </w:rPr>
        <w:t>Rosa Ma</w:t>
      </w:r>
      <w:r>
        <w:rPr>
          <w:caps w:val="0"/>
          <w:sz w:val="24"/>
          <w:szCs w:val="24"/>
        </w:rPr>
        <w:t>ría Motilla García, Secretaria d</w:t>
      </w:r>
      <w:r w:rsidRPr="00F81B65">
        <w:rPr>
          <w:caps w:val="0"/>
          <w:sz w:val="24"/>
          <w:szCs w:val="24"/>
        </w:rPr>
        <w:t>e Pleno:</w:t>
      </w:r>
      <w:r>
        <w:rPr>
          <w:caps w:val="0"/>
          <w:sz w:val="24"/>
          <w:szCs w:val="24"/>
        </w:rPr>
        <w:t xml:space="preserve"> </w:t>
      </w:r>
      <w:r w:rsidR="00D36187" w:rsidRPr="0044463F">
        <w:rPr>
          <w:b w:val="0"/>
          <w:caps w:val="0"/>
          <w:color w:val="000000"/>
          <w:sz w:val="24"/>
          <w:szCs w:val="24"/>
          <w:lang w:val="es-MX"/>
        </w:rPr>
        <w:t xml:space="preserve">En consecuencia, se aprueba por </w:t>
      </w:r>
      <w:r w:rsidR="00D36187" w:rsidRPr="0044463F">
        <w:rPr>
          <w:caps w:val="0"/>
          <w:color w:val="000000"/>
          <w:sz w:val="24"/>
          <w:szCs w:val="24"/>
          <w:lang w:val="es-MX"/>
        </w:rPr>
        <w:t>Unanimidad de Votos</w:t>
      </w:r>
      <w:r w:rsidR="00D36187" w:rsidRPr="0044463F">
        <w:rPr>
          <w:b w:val="0"/>
          <w:caps w:val="0"/>
          <w:color w:val="000000"/>
          <w:sz w:val="24"/>
          <w:szCs w:val="24"/>
          <w:lang w:val="es-MX"/>
        </w:rPr>
        <w:t xml:space="preserve"> el proyecto de resolución relativo al expediente mencionado con antelación.</w:t>
      </w:r>
      <w:r w:rsidR="00D36187" w:rsidRPr="0044463F">
        <w:rPr>
          <w:b w:val="0"/>
          <w:caps w:val="0"/>
          <w:color w:val="000000"/>
          <w:lang w:val="es-MX"/>
        </w:rPr>
        <w:t xml:space="preserve"> </w:t>
      </w:r>
      <w:r w:rsidR="00D36187" w:rsidRPr="0044463F">
        <w:rPr>
          <w:caps w:val="0"/>
          <w:color w:val="000000"/>
          <w:sz w:val="24"/>
          <w:szCs w:val="24"/>
          <w:lang w:val="es-MX"/>
        </w:rPr>
        <w:t xml:space="preserve">EN EL QUE </w:t>
      </w:r>
      <w:r w:rsidR="00D36187">
        <w:rPr>
          <w:caps w:val="0"/>
          <w:color w:val="000000"/>
          <w:sz w:val="24"/>
          <w:szCs w:val="24"/>
          <w:lang w:val="es-MX"/>
        </w:rPr>
        <w:t>SE CONFIRMA EL ACTO IMPUGNADO.</w:t>
      </w:r>
    </w:p>
    <w:p w:rsidR="00D36187" w:rsidRDefault="00D36187" w:rsidP="00D36187"/>
    <w:p w:rsidR="00D36187" w:rsidRPr="000E4230" w:rsidRDefault="00D36187" w:rsidP="00D36187">
      <w:pPr>
        <w:jc w:val="both"/>
        <w:rPr>
          <w:rFonts w:eastAsia="Arial Unicode MS"/>
          <w:b/>
          <w:u w:val="single"/>
        </w:rPr>
      </w:pPr>
      <w:r w:rsidRPr="000E4230">
        <w:rPr>
          <w:rFonts w:eastAsia="Arial Unicode MS"/>
          <w:b/>
          <w:u w:val="single"/>
        </w:rPr>
        <w:t>PONENCIA 2</w:t>
      </w:r>
    </w:p>
    <w:p w:rsidR="00D36187" w:rsidRDefault="00D36187" w:rsidP="00D36187">
      <w:pPr>
        <w:jc w:val="both"/>
        <w:rPr>
          <w:rFonts w:eastAsia="Arial Unicode MS"/>
          <w:b/>
          <w:u w:val="single"/>
        </w:rPr>
      </w:pPr>
      <w:r w:rsidRPr="000E4230">
        <w:rPr>
          <w:rFonts w:eastAsia="Arial Unicode MS"/>
          <w:b/>
          <w:u w:val="single"/>
        </w:rPr>
        <w:t>PRESENTADOS POR PRIMERA OCASIÓN</w:t>
      </w:r>
    </w:p>
    <w:p w:rsidR="00D36187" w:rsidRDefault="00D36187" w:rsidP="00D36187">
      <w:pPr>
        <w:jc w:val="both"/>
        <w:rPr>
          <w:rFonts w:eastAsia="Arial Unicode MS"/>
          <w:b/>
          <w:u w:val="single"/>
        </w:rPr>
      </w:pPr>
    </w:p>
    <w:p w:rsidR="00D36187" w:rsidRPr="00D74912" w:rsidRDefault="00D36187" w:rsidP="00D36187">
      <w:pPr>
        <w:pStyle w:val="corte4fondo"/>
        <w:spacing w:line="276" w:lineRule="auto"/>
        <w:ind w:firstLine="0"/>
        <w:rPr>
          <w:rFonts w:eastAsia="Arial Unicode MS" w:cs="Arial"/>
          <w:sz w:val="24"/>
          <w:szCs w:val="24"/>
        </w:rPr>
      </w:pPr>
      <w:r w:rsidRPr="00D74912">
        <w:rPr>
          <w:rFonts w:eastAsia="Arial Unicode MS" w:cs="Arial"/>
          <w:b/>
          <w:sz w:val="24"/>
          <w:szCs w:val="24"/>
          <w:lang w:val="es-MX"/>
        </w:rPr>
        <w:t>RR-206</w:t>
      </w:r>
      <w:r w:rsidRPr="00D74912">
        <w:rPr>
          <w:rFonts w:eastAsia="Arial Unicode MS" w:cs="Arial"/>
          <w:b/>
          <w:sz w:val="24"/>
          <w:szCs w:val="24"/>
        </w:rPr>
        <w:t>/2018-2</w:t>
      </w:r>
      <w:r w:rsidRPr="00FC6C03">
        <w:rPr>
          <w:rFonts w:eastAsia="Arial Unicode MS" w:cs="Arial"/>
          <w:b/>
          <w:sz w:val="24"/>
          <w:szCs w:val="24"/>
        </w:rPr>
        <w:t>.</w:t>
      </w:r>
      <w:r w:rsidRPr="00FC6C03">
        <w:rPr>
          <w:rFonts w:eastAsia="Arial Unicode MS" w:cs="Arial"/>
          <w:b/>
          <w:sz w:val="24"/>
          <w:szCs w:val="24"/>
          <w:lang w:val="es-MX"/>
        </w:rPr>
        <w:t xml:space="preserve"> 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D36187" w:rsidRPr="008858DA" w:rsidRDefault="00BB5394" w:rsidP="00D36187">
      <w:pPr>
        <w:pStyle w:val="corte4fondo"/>
        <w:spacing w:line="276" w:lineRule="auto"/>
        <w:ind w:firstLine="0"/>
        <w:rPr>
          <w:rFonts w:cs="Arial"/>
          <w:sz w:val="24"/>
          <w:szCs w:val="24"/>
          <w:lang w:val="es-MX"/>
        </w:rPr>
      </w:pPr>
      <w:r w:rsidRPr="00BB5394">
        <w:rPr>
          <w:b/>
          <w:sz w:val="24"/>
          <w:szCs w:val="24"/>
        </w:rPr>
        <w:t>Rosa Ma</w:t>
      </w:r>
      <w:r>
        <w:rPr>
          <w:b/>
          <w:sz w:val="24"/>
          <w:szCs w:val="24"/>
        </w:rPr>
        <w:t>ría Motilla García, Secretaria d</w:t>
      </w:r>
      <w:r w:rsidRPr="00BB5394">
        <w:rPr>
          <w:b/>
          <w:sz w:val="24"/>
          <w:szCs w:val="24"/>
        </w:rPr>
        <w:t xml:space="preserve">e Pleno: </w:t>
      </w:r>
      <w:r w:rsidR="00D36187" w:rsidRPr="008858DA">
        <w:rPr>
          <w:color w:val="000000"/>
          <w:sz w:val="24"/>
          <w:szCs w:val="24"/>
          <w:lang w:val="es-MX"/>
        </w:rPr>
        <w:t xml:space="preserve">En consecuencia, se aprueba por </w:t>
      </w:r>
      <w:r w:rsidR="00D36187" w:rsidRPr="008858DA">
        <w:rPr>
          <w:b/>
          <w:color w:val="000000"/>
          <w:sz w:val="24"/>
          <w:szCs w:val="24"/>
          <w:lang w:val="es-MX"/>
        </w:rPr>
        <w:t>Unanimidad de Votos</w:t>
      </w:r>
      <w:r w:rsidR="00D36187" w:rsidRPr="008858DA">
        <w:rPr>
          <w:color w:val="000000"/>
          <w:sz w:val="24"/>
          <w:szCs w:val="24"/>
          <w:lang w:val="es-MX"/>
        </w:rPr>
        <w:t xml:space="preserve"> el proyecto de resolución relativo al expediente mencionado con antelación. </w:t>
      </w:r>
      <w:r w:rsidR="00D36187" w:rsidRPr="008858DA">
        <w:rPr>
          <w:b/>
          <w:color w:val="000000"/>
          <w:sz w:val="24"/>
          <w:szCs w:val="24"/>
          <w:lang w:val="es-MX"/>
        </w:rPr>
        <w:t xml:space="preserve">EN EL QUE </w:t>
      </w:r>
      <w:r w:rsidR="00D36187">
        <w:rPr>
          <w:b/>
          <w:color w:val="000000"/>
          <w:sz w:val="24"/>
          <w:szCs w:val="24"/>
          <w:lang w:val="es-MX"/>
        </w:rPr>
        <w:t xml:space="preserve">SE MODIFICA EL ACTO IMPUGNADO. </w:t>
      </w:r>
    </w:p>
    <w:p w:rsidR="00D36187" w:rsidRDefault="00D36187" w:rsidP="00D36187">
      <w:pPr>
        <w:pStyle w:val="corte4fondo"/>
        <w:spacing w:line="276" w:lineRule="auto"/>
        <w:ind w:firstLine="0"/>
        <w:rPr>
          <w:rFonts w:eastAsia="Arial Unicode MS" w:cs="Arial"/>
          <w:b/>
          <w:sz w:val="24"/>
          <w:szCs w:val="24"/>
          <w:lang w:val="es-MX"/>
        </w:rPr>
      </w:pPr>
    </w:p>
    <w:p w:rsidR="00D36187" w:rsidRPr="00D74912" w:rsidRDefault="00D36187" w:rsidP="00D36187">
      <w:pPr>
        <w:pStyle w:val="corte4fondo"/>
        <w:spacing w:line="276" w:lineRule="auto"/>
        <w:ind w:firstLine="0"/>
        <w:rPr>
          <w:rFonts w:cs="Arial"/>
          <w:sz w:val="24"/>
          <w:szCs w:val="24"/>
        </w:rPr>
      </w:pPr>
      <w:r w:rsidRPr="00D74912">
        <w:rPr>
          <w:rFonts w:eastAsia="Arial Unicode MS" w:cs="Arial"/>
          <w:b/>
          <w:sz w:val="24"/>
          <w:szCs w:val="24"/>
          <w:lang w:val="es-MX"/>
        </w:rPr>
        <w:t>RR-209</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lang w:val="es-MX"/>
        </w:rPr>
        <w: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7D0405" w:rsidP="00D36187">
      <w:pPr>
        <w:jc w:val="both"/>
        <w:rPr>
          <w:rFonts w:eastAsia="Arial Unicode MS"/>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8858DA">
        <w:rPr>
          <w:color w:val="000000"/>
          <w:lang w:val="es-MX"/>
        </w:rPr>
        <w:t xml:space="preserve">En consecuencia, se aprueba por </w:t>
      </w:r>
      <w:r w:rsidR="00D36187" w:rsidRPr="008858DA">
        <w:rPr>
          <w:b/>
          <w:color w:val="000000"/>
          <w:lang w:val="es-MX"/>
        </w:rPr>
        <w:t>Unanimidad de Votos</w:t>
      </w:r>
      <w:r w:rsidR="00D36187" w:rsidRPr="008858DA">
        <w:rPr>
          <w:color w:val="000000"/>
          <w:lang w:val="es-MX"/>
        </w:rPr>
        <w:t xml:space="preserve"> el proyecto de resolución relativo al expediente mencionado con antelación. </w:t>
      </w:r>
      <w:r w:rsidR="00D36187" w:rsidRPr="008858DA">
        <w:rPr>
          <w:b/>
          <w:color w:val="000000"/>
          <w:lang w:val="es-MX"/>
        </w:rPr>
        <w:t xml:space="preserve">EN EL QUE </w:t>
      </w:r>
      <w:r w:rsidR="00D36187">
        <w:rPr>
          <w:b/>
          <w:color w:val="000000"/>
          <w:lang w:val="es-MX"/>
        </w:rPr>
        <w:t xml:space="preserve">SE MODIFICA EL ACTO IMPUGNADO. </w:t>
      </w:r>
    </w:p>
    <w:p w:rsidR="00D36187" w:rsidRPr="00D74912" w:rsidRDefault="00D36187" w:rsidP="00D36187">
      <w:pPr>
        <w:jc w:val="both"/>
        <w:rPr>
          <w:rFonts w:eastAsia="Arial Unicode MS"/>
        </w:rPr>
      </w:pPr>
    </w:p>
    <w:p w:rsidR="00D36187" w:rsidRPr="00D74912" w:rsidRDefault="00D36187" w:rsidP="007D0405">
      <w:pPr>
        <w:pStyle w:val="corte4fondo"/>
        <w:spacing w:line="240" w:lineRule="auto"/>
        <w:ind w:firstLine="0"/>
        <w:rPr>
          <w:rFonts w:eastAsia="Arial Unicode MS" w:cs="Arial"/>
          <w:sz w:val="24"/>
          <w:szCs w:val="24"/>
        </w:rPr>
      </w:pPr>
      <w:r w:rsidRPr="00D74912">
        <w:rPr>
          <w:rFonts w:eastAsia="Arial Unicode MS" w:cs="Arial"/>
          <w:b/>
          <w:sz w:val="24"/>
          <w:szCs w:val="24"/>
          <w:lang w:val="es-MX"/>
        </w:rPr>
        <w:t>RR-218</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Pr="008858DA" w:rsidRDefault="007D0405" w:rsidP="007D0405">
      <w:pPr>
        <w:pStyle w:val="corte4fondo"/>
        <w:spacing w:line="240" w:lineRule="auto"/>
        <w:ind w:firstLine="0"/>
        <w:rPr>
          <w:rFonts w:cs="Arial"/>
          <w:b/>
          <w:sz w:val="24"/>
          <w:szCs w:val="24"/>
          <w:lang w:val="es-MX"/>
        </w:rPr>
      </w:pPr>
      <w:r w:rsidRPr="00BB5394">
        <w:rPr>
          <w:b/>
          <w:sz w:val="24"/>
          <w:szCs w:val="24"/>
        </w:rPr>
        <w:t>Rosa Ma</w:t>
      </w:r>
      <w:r>
        <w:rPr>
          <w:b/>
          <w:sz w:val="24"/>
          <w:szCs w:val="24"/>
        </w:rPr>
        <w:t>ría Motilla García, Secretaria d</w:t>
      </w:r>
      <w:r w:rsidRPr="00BB5394">
        <w:rPr>
          <w:b/>
          <w:sz w:val="24"/>
          <w:szCs w:val="24"/>
        </w:rPr>
        <w:t>e Pleno:</w:t>
      </w:r>
      <w:r>
        <w:rPr>
          <w:b/>
          <w:sz w:val="24"/>
          <w:szCs w:val="24"/>
        </w:rPr>
        <w:t xml:space="preserve"> </w:t>
      </w:r>
      <w:r w:rsidR="00D36187" w:rsidRPr="008858DA">
        <w:rPr>
          <w:color w:val="000000"/>
          <w:sz w:val="24"/>
          <w:szCs w:val="24"/>
          <w:lang w:val="es-MX"/>
        </w:rPr>
        <w:t xml:space="preserve">En consecuencia, se aprueba por </w:t>
      </w:r>
      <w:r w:rsidR="00D36187" w:rsidRPr="008858DA">
        <w:rPr>
          <w:b/>
          <w:color w:val="000000"/>
          <w:sz w:val="24"/>
          <w:szCs w:val="24"/>
          <w:lang w:val="es-MX"/>
        </w:rPr>
        <w:t>Unanimidad de Votos</w:t>
      </w:r>
      <w:r w:rsidR="00D36187" w:rsidRPr="008858DA">
        <w:rPr>
          <w:color w:val="000000"/>
          <w:sz w:val="24"/>
          <w:szCs w:val="24"/>
          <w:lang w:val="es-MX"/>
        </w:rPr>
        <w:t xml:space="preserve"> el proyecto de resolución relativo al expediente mencionado con antelación. </w:t>
      </w:r>
      <w:r w:rsidR="00D36187" w:rsidRPr="008858DA">
        <w:rPr>
          <w:b/>
          <w:color w:val="000000"/>
          <w:sz w:val="24"/>
          <w:szCs w:val="24"/>
          <w:lang w:val="es-MX"/>
        </w:rPr>
        <w:t xml:space="preserve">EN EL QUE </w:t>
      </w:r>
      <w:r w:rsidR="00D36187">
        <w:rPr>
          <w:rFonts w:cs="Arial"/>
          <w:b/>
          <w:sz w:val="24"/>
          <w:szCs w:val="24"/>
          <w:lang w:val="es-MX"/>
        </w:rPr>
        <w:t>SE MODIFICA EL ACTO IMPUGNADO.</w:t>
      </w:r>
    </w:p>
    <w:p w:rsidR="00D36187" w:rsidRPr="001B558A" w:rsidRDefault="00D36187" w:rsidP="00D36187">
      <w:pPr>
        <w:pStyle w:val="corte4fondo"/>
        <w:spacing w:line="276" w:lineRule="auto"/>
        <w:ind w:firstLine="0"/>
        <w:rPr>
          <w:rFonts w:cs="Arial"/>
          <w:sz w:val="24"/>
          <w:szCs w:val="24"/>
          <w:lang w:val="es-MX"/>
        </w:rPr>
      </w:pPr>
    </w:p>
    <w:p w:rsidR="00D36187" w:rsidRPr="00D74912" w:rsidRDefault="00D36187" w:rsidP="007D0405">
      <w:pPr>
        <w:pStyle w:val="corte4fondo"/>
        <w:spacing w:line="240" w:lineRule="auto"/>
        <w:ind w:firstLine="0"/>
        <w:rPr>
          <w:rFonts w:cs="Arial"/>
          <w:sz w:val="24"/>
          <w:szCs w:val="24"/>
        </w:rPr>
      </w:pPr>
      <w:r w:rsidRPr="00D74912">
        <w:rPr>
          <w:rFonts w:eastAsia="Arial Unicode MS" w:cs="Arial"/>
          <w:b/>
          <w:sz w:val="24"/>
          <w:szCs w:val="24"/>
          <w:lang w:val="es-MX"/>
        </w:rPr>
        <w:t>RR-221</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D36187" w:rsidRDefault="007D0405" w:rsidP="007D0405">
      <w:pPr>
        <w:pStyle w:val="corte4fondo"/>
        <w:spacing w:line="240" w:lineRule="auto"/>
        <w:ind w:firstLine="0"/>
        <w:rPr>
          <w:rFonts w:eastAsia="Arial Unicode MS" w:cs="Arial"/>
          <w:sz w:val="24"/>
          <w:szCs w:val="24"/>
          <w:lang w:val="es-MX"/>
        </w:rPr>
      </w:pPr>
      <w:r w:rsidRPr="00BB5394">
        <w:rPr>
          <w:b/>
          <w:sz w:val="24"/>
          <w:szCs w:val="24"/>
        </w:rPr>
        <w:t>Rosa Ma</w:t>
      </w:r>
      <w:r>
        <w:rPr>
          <w:b/>
          <w:sz w:val="24"/>
          <w:szCs w:val="24"/>
        </w:rPr>
        <w:t>ría Motilla García, Secretaria d</w:t>
      </w:r>
      <w:r w:rsidRPr="00BB5394">
        <w:rPr>
          <w:b/>
          <w:sz w:val="24"/>
          <w:szCs w:val="24"/>
        </w:rPr>
        <w:t>e Pleno:</w:t>
      </w:r>
      <w:r>
        <w:rPr>
          <w:b/>
          <w:sz w:val="24"/>
          <w:szCs w:val="24"/>
        </w:rPr>
        <w:t xml:space="preserve"> </w:t>
      </w:r>
      <w:r w:rsidR="00D36187" w:rsidRPr="008858DA">
        <w:rPr>
          <w:color w:val="000000"/>
          <w:sz w:val="24"/>
          <w:szCs w:val="24"/>
          <w:lang w:val="es-MX"/>
        </w:rPr>
        <w:t xml:space="preserve">En consecuencia, se aprueba por </w:t>
      </w:r>
      <w:r w:rsidR="00D36187" w:rsidRPr="008858DA">
        <w:rPr>
          <w:b/>
          <w:color w:val="000000"/>
          <w:sz w:val="24"/>
          <w:szCs w:val="24"/>
          <w:lang w:val="es-MX"/>
        </w:rPr>
        <w:t>Unanimidad de Votos</w:t>
      </w:r>
      <w:r w:rsidR="00D36187" w:rsidRPr="008858DA">
        <w:rPr>
          <w:color w:val="000000"/>
          <w:sz w:val="24"/>
          <w:szCs w:val="24"/>
          <w:lang w:val="es-MX"/>
        </w:rPr>
        <w:t xml:space="preserve"> el proyecto de resolución relativo al expediente mencionado con antelación. </w:t>
      </w:r>
      <w:r w:rsidR="00D36187" w:rsidRPr="008858DA">
        <w:rPr>
          <w:b/>
          <w:color w:val="000000"/>
          <w:sz w:val="24"/>
          <w:szCs w:val="24"/>
          <w:lang w:val="es-MX"/>
        </w:rPr>
        <w:t xml:space="preserve">EN EL QUE </w:t>
      </w:r>
      <w:r w:rsidR="00D36187">
        <w:rPr>
          <w:b/>
          <w:color w:val="000000"/>
          <w:sz w:val="24"/>
          <w:szCs w:val="24"/>
          <w:lang w:val="es-MX"/>
        </w:rPr>
        <w:t xml:space="preserve">SE MODIFICA EL ACTO IMPUGNADO. </w:t>
      </w:r>
    </w:p>
    <w:p w:rsidR="00D36187" w:rsidRPr="001B558A" w:rsidRDefault="00D36187" w:rsidP="00D36187">
      <w:pPr>
        <w:pStyle w:val="corte4fondo"/>
        <w:spacing w:line="276" w:lineRule="auto"/>
        <w:ind w:firstLine="0"/>
        <w:rPr>
          <w:rFonts w:eastAsia="Arial Unicode MS" w:cs="Arial"/>
          <w:sz w:val="24"/>
          <w:szCs w:val="24"/>
          <w:lang w:val="es-MX"/>
        </w:rPr>
      </w:pPr>
    </w:p>
    <w:p w:rsidR="00D36187" w:rsidRPr="00D74912" w:rsidRDefault="00D36187" w:rsidP="007D0405">
      <w:pPr>
        <w:pStyle w:val="corte4fondo"/>
        <w:spacing w:line="240" w:lineRule="auto"/>
        <w:ind w:firstLine="0"/>
        <w:rPr>
          <w:rFonts w:eastAsia="Arial Unicode MS" w:cs="Arial"/>
          <w:sz w:val="24"/>
          <w:szCs w:val="24"/>
        </w:rPr>
      </w:pPr>
      <w:r w:rsidRPr="00D74912">
        <w:rPr>
          <w:rFonts w:eastAsia="Arial Unicode MS" w:cs="Arial"/>
          <w:b/>
          <w:sz w:val="24"/>
          <w:szCs w:val="24"/>
          <w:lang w:val="es-MX"/>
        </w:rPr>
        <w:t>RR-224</w:t>
      </w:r>
      <w:r w:rsidRPr="00D74912">
        <w:rPr>
          <w:rFonts w:eastAsia="Arial Unicode MS" w:cs="Arial"/>
          <w:b/>
          <w:sz w:val="24"/>
          <w:szCs w:val="24"/>
        </w:rPr>
        <w:t>/2018-2</w:t>
      </w:r>
      <w:r w:rsidRPr="00FC6C03">
        <w:rPr>
          <w:rFonts w:eastAsia="Arial Unicode MS" w:cs="Arial"/>
          <w:b/>
          <w:sz w:val="24"/>
          <w:szCs w:val="24"/>
        </w:rPr>
        <w:t>.</w:t>
      </w:r>
      <w:r w:rsidRPr="00FC6C03">
        <w:rPr>
          <w:rFonts w:eastAsia="Arial Unicode MS" w:cs="Arial"/>
          <w:b/>
          <w:sz w:val="24"/>
          <w:szCs w:val="24"/>
          <w:lang w:val="es-MX"/>
        </w:rPr>
        <w:t xml:space="preserve"> 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7D0405" w:rsidP="007D0405">
      <w:pPr>
        <w:pStyle w:val="corte4fondo"/>
        <w:spacing w:line="240" w:lineRule="auto"/>
        <w:ind w:firstLine="0"/>
        <w:rPr>
          <w:rFonts w:eastAsia="Arial Unicode MS" w:cs="Arial"/>
          <w:sz w:val="24"/>
          <w:szCs w:val="24"/>
          <w:lang w:val="es-MX"/>
        </w:rPr>
      </w:pPr>
      <w:r w:rsidRPr="00BB5394">
        <w:rPr>
          <w:b/>
          <w:sz w:val="24"/>
          <w:szCs w:val="24"/>
        </w:rPr>
        <w:t>Rosa Ma</w:t>
      </w:r>
      <w:r>
        <w:rPr>
          <w:b/>
          <w:sz w:val="24"/>
          <w:szCs w:val="24"/>
        </w:rPr>
        <w:t>ría Motilla García, Secretaria d</w:t>
      </w:r>
      <w:r w:rsidRPr="00BB5394">
        <w:rPr>
          <w:b/>
          <w:sz w:val="24"/>
          <w:szCs w:val="24"/>
        </w:rPr>
        <w:t>e Pleno:</w:t>
      </w:r>
      <w:r>
        <w:rPr>
          <w:b/>
          <w:sz w:val="24"/>
          <w:szCs w:val="24"/>
        </w:rPr>
        <w:t xml:space="preserve"> </w:t>
      </w:r>
      <w:r w:rsidR="00D36187" w:rsidRPr="008858DA">
        <w:rPr>
          <w:color w:val="000000"/>
          <w:sz w:val="24"/>
          <w:szCs w:val="24"/>
          <w:lang w:val="es-MX"/>
        </w:rPr>
        <w:t xml:space="preserve">En consecuencia, se aprueba por </w:t>
      </w:r>
      <w:r w:rsidR="00D36187" w:rsidRPr="008858DA">
        <w:rPr>
          <w:b/>
          <w:color w:val="000000"/>
          <w:sz w:val="24"/>
          <w:szCs w:val="24"/>
          <w:lang w:val="es-MX"/>
        </w:rPr>
        <w:t>Unanimidad de Votos</w:t>
      </w:r>
      <w:r w:rsidR="00D36187" w:rsidRPr="008858DA">
        <w:rPr>
          <w:color w:val="000000"/>
          <w:sz w:val="24"/>
          <w:szCs w:val="24"/>
          <w:lang w:val="es-MX"/>
        </w:rPr>
        <w:t xml:space="preserve"> el proyecto de resolución relativo al expediente mencionado con antelación. </w:t>
      </w:r>
      <w:r w:rsidR="00D36187" w:rsidRPr="008858DA">
        <w:rPr>
          <w:b/>
          <w:color w:val="000000"/>
          <w:sz w:val="24"/>
          <w:szCs w:val="24"/>
          <w:lang w:val="es-MX"/>
        </w:rPr>
        <w:t xml:space="preserve">EN EL QUE </w:t>
      </w:r>
      <w:r w:rsidR="00D36187">
        <w:rPr>
          <w:b/>
          <w:color w:val="000000"/>
          <w:sz w:val="24"/>
          <w:szCs w:val="24"/>
          <w:lang w:val="es-MX"/>
        </w:rPr>
        <w:t xml:space="preserve">SE MODIFICA EL ACTO IMPUGNADO. </w:t>
      </w:r>
    </w:p>
    <w:p w:rsidR="00D36187" w:rsidRPr="001B558A" w:rsidRDefault="00D36187" w:rsidP="00D36187">
      <w:pPr>
        <w:pStyle w:val="corte4fondo"/>
        <w:spacing w:line="276" w:lineRule="auto"/>
        <w:ind w:firstLine="0"/>
        <w:rPr>
          <w:rFonts w:eastAsia="Arial Unicode MS" w:cs="Arial"/>
          <w:sz w:val="24"/>
          <w:szCs w:val="24"/>
          <w:lang w:val="es-MX"/>
        </w:rPr>
      </w:pPr>
    </w:p>
    <w:p w:rsidR="00D36187" w:rsidRPr="00D74912" w:rsidRDefault="00D36187" w:rsidP="007D0405">
      <w:pPr>
        <w:pStyle w:val="corte4fondo"/>
        <w:spacing w:line="240" w:lineRule="auto"/>
        <w:ind w:firstLine="0"/>
        <w:rPr>
          <w:rFonts w:eastAsia="Arial Unicode MS" w:cs="Arial"/>
          <w:sz w:val="24"/>
          <w:szCs w:val="24"/>
        </w:rPr>
      </w:pPr>
      <w:r w:rsidRPr="00D74912">
        <w:rPr>
          <w:rFonts w:eastAsia="Arial Unicode MS" w:cs="Arial"/>
          <w:b/>
          <w:sz w:val="24"/>
          <w:szCs w:val="24"/>
          <w:lang w:val="es-MX"/>
        </w:rPr>
        <w:t>RR-227</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7D0405" w:rsidP="007D0405">
      <w:pPr>
        <w:pStyle w:val="corte4fondo"/>
        <w:spacing w:line="240" w:lineRule="auto"/>
        <w:ind w:firstLine="0"/>
        <w:rPr>
          <w:rFonts w:cs="Arial"/>
          <w:sz w:val="24"/>
          <w:szCs w:val="24"/>
          <w:lang w:val="es-MX"/>
        </w:rPr>
      </w:pPr>
      <w:r w:rsidRPr="00BB5394">
        <w:rPr>
          <w:b/>
          <w:sz w:val="24"/>
          <w:szCs w:val="24"/>
        </w:rPr>
        <w:t>Rosa Ma</w:t>
      </w:r>
      <w:r>
        <w:rPr>
          <w:b/>
          <w:sz w:val="24"/>
          <w:szCs w:val="24"/>
        </w:rPr>
        <w:t>ría Motilla García, Secretaria d</w:t>
      </w:r>
      <w:r w:rsidRPr="00BB5394">
        <w:rPr>
          <w:b/>
          <w:sz w:val="24"/>
          <w:szCs w:val="24"/>
        </w:rPr>
        <w:t>e Pleno:</w:t>
      </w:r>
      <w:r>
        <w:rPr>
          <w:b/>
          <w:sz w:val="24"/>
          <w:szCs w:val="24"/>
        </w:rPr>
        <w:t xml:space="preserve"> </w:t>
      </w:r>
      <w:r w:rsidR="00D36187" w:rsidRPr="008858DA">
        <w:rPr>
          <w:color w:val="000000"/>
          <w:sz w:val="24"/>
          <w:szCs w:val="24"/>
          <w:lang w:val="es-MX"/>
        </w:rPr>
        <w:t xml:space="preserve">En consecuencia, se aprueba por </w:t>
      </w:r>
      <w:r w:rsidR="00D36187" w:rsidRPr="008858DA">
        <w:rPr>
          <w:b/>
          <w:color w:val="000000"/>
          <w:sz w:val="24"/>
          <w:szCs w:val="24"/>
          <w:lang w:val="es-MX"/>
        </w:rPr>
        <w:t>Unanimidad de Votos</w:t>
      </w:r>
      <w:r w:rsidR="00D36187" w:rsidRPr="008858DA">
        <w:rPr>
          <w:color w:val="000000"/>
          <w:sz w:val="24"/>
          <w:szCs w:val="24"/>
          <w:lang w:val="es-MX"/>
        </w:rPr>
        <w:t xml:space="preserve"> el proyecto de resolución relativo al expediente mencionado con antelación. </w:t>
      </w:r>
      <w:r w:rsidR="00D36187" w:rsidRPr="008858DA">
        <w:rPr>
          <w:b/>
          <w:color w:val="000000"/>
          <w:sz w:val="24"/>
          <w:szCs w:val="24"/>
          <w:lang w:val="es-MX"/>
        </w:rPr>
        <w:t>EN EL QUE</w:t>
      </w:r>
      <w:r w:rsidR="00D36187">
        <w:rPr>
          <w:b/>
          <w:color w:val="000000"/>
          <w:sz w:val="24"/>
          <w:szCs w:val="24"/>
          <w:lang w:val="es-MX"/>
        </w:rPr>
        <w:t xml:space="preserve"> SE MODIFICA EL ACTO IMPUGNADO. </w:t>
      </w:r>
    </w:p>
    <w:p w:rsidR="00D36187" w:rsidRPr="001B558A" w:rsidRDefault="00D36187" w:rsidP="00D36187">
      <w:pPr>
        <w:pStyle w:val="corte4fondo"/>
        <w:spacing w:line="276" w:lineRule="auto"/>
        <w:ind w:firstLine="0"/>
        <w:rPr>
          <w:rFonts w:cs="Arial"/>
          <w:sz w:val="24"/>
          <w:szCs w:val="24"/>
          <w:lang w:val="es-MX"/>
        </w:rPr>
      </w:pPr>
    </w:p>
    <w:p w:rsidR="00D36187" w:rsidRPr="00D74912" w:rsidRDefault="00D36187" w:rsidP="007D0405">
      <w:pPr>
        <w:pStyle w:val="corte4fondo"/>
        <w:spacing w:line="240" w:lineRule="auto"/>
        <w:ind w:firstLine="0"/>
        <w:rPr>
          <w:rFonts w:cs="Arial"/>
          <w:sz w:val="24"/>
          <w:szCs w:val="24"/>
        </w:rPr>
      </w:pPr>
      <w:r w:rsidRPr="00D74912">
        <w:rPr>
          <w:rFonts w:eastAsia="Arial Unicode MS" w:cs="Arial"/>
          <w:b/>
          <w:sz w:val="24"/>
          <w:szCs w:val="24"/>
          <w:lang w:val="es-MX"/>
        </w:rPr>
        <w:t>RR-230</w:t>
      </w:r>
      <w:r w:rsidRPr="00D74912">
        <w:rPr>
          <w:rFonts w:eastAsia="Arial Unicode MS" w:cs="Arial"/>
          <w:b/>
          <w:sz w:val="24"/>
          <w:szCs w:val="24"/>
        </w:rPr>
        <w:t>/2018-2.</w:t>
      </w:r>
      <w:r w:rsidRPr="00D74912">
        <w:rPr>
          <w:rFonts w:eastAsia="Arial Unicode MS" w:cs="Arial"/>
          <w:sz w:val="24"/>
          <w:szCs w:val="24"/>
          <w:lang w:val="es-MX"/>
        </w:rPr>
        <w:t xml:space="preserve"> </w:t>
      </w:r>
      <w:r w:rsidRPr="00FC6C03">
        <w:rPr>
          <w:rFonts w:eastAsia="Arial Unicode MS" w:cs="Arial"/>
          <w:b/>
          <w:sz w:val="24"/>
          <w:szCs w:val="24"/>
          <w:lang w:val="es-MX"/>
        </w:rPr>
        <w:t>PNT.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Default="007D0405" w:rsidP="007D0405">
      <w:pPr>
        <w:jc w:val="both"/>
        <w:rPr>
          <w:b/>
          <w:color w:val="000000"/>
          <w:lang w:val="es-MX"/>
        </w:rPr>
      </w:pPr>
      <w:r w:rsidRPr="00BB5394">
        <w:rPr>
          <w:b/>
          <w:szCs w:val="24"/>
        </w:rPr>
        <w:lastRenderedPageBreak/>
        <w:t>Rosa Ma</w:t>
      </w:r>
      <w:r>
        <w:rPr>
          <w:b/>
          <w:szCs w:val="24"/>
        </w:rPr>
        <w:t>ría Motilla García, Secretaria d</w:t>
      </w:r>
      <w:r w:rsidRPr="00BB5394">
        <w:rPr>
          <w:b/>
          <w:szCs w:val="24"/>
        </w:rPr>
        <w:t>e Pleno:</w:t>
      </w:r>
      <w:r>
        <w:rPr>
          <w:b/>
          <w:szCs w:val="24"/>
        </w:rPr>
        <w:t xml:space="preserve"> </w:t>
      </w:r>
      <w:r w:rsidR="00D36187" w:rsidRPr="008858DA">
        <w:rPr>
          <w:color w:val="000000"/>
          <w:lang w:val="es-MX"/>
        </w:rPr>
        <w:t xml:space="preserve">En consecuencia, se aprueba por </w:t>
      </w:r>
      <w:r w:rsidR="00D36187" w:rsidRPr="008858DA">
        <w:rPr>
          <w:b/>
          <w:color w:val="000000"/>
          <w:lang w:val="es-MX"/>
        </w:rPr>
        <w:t>Unanimidad de Votos</w:t>
      </w:r>
      <w:r w:rsidR="00D36187" w:rsidRPr="008858DA">
        <w:rPr>
          <w:color w:val="000000"/>
          <w:lang w:val="es-MX"/>
        </w:rPr>
        <w:t xml:space="preserve"> el proyecto de resolución relativo al expediente mencionado con antelación. </w:t>
      </w:r>
      <w:r w:rsidR="00D36187" w:rsidRPr="008858DA">
        <w:rPr>
          <w:b/>
          <w:color w:val="000000"/>
          <w:lang w:val="es-MX"/>
        </w:rPr>
        <w:t xml:space="preserve">EN EL QUE </w:t>
      </w:r>
      <w:r w:rsidR="00D36187">
        <w:rPr>
          <w:b/>
          <w:color w:val="000000"/>
          <w:lang w:val="es-MX"/>
        </w:rPr>
        <w:t xml:space="preserve">SE MODIFICA EL ACTO IMPUGNADO.  </w:t>
      </w:r>
    </w:p>
    <w:p w:rsidR="00D36187" w:rsidRPr="00D74912" w:rsidRDefault="00D36187" w:rsidP="00D36187">
      <w:pPr>
        <w:jc w:val="both"/>
      </w:pPr>
    </w:p>
    <w:p w:rsidR="00D36187" w:rsidRPr="00D74912" w:rsidRDefault="00D36187" w:rsidP="007D0405">
      <w:pPr>
        <w:pStyle w:val="corte4fondo"/>
        <w:spacing w:line="240" w:lineRule="auto"/>
        <w:ind w:firstLine="0"/>
        <w:rPr>
          <w:rFonts w:cs="Arial"/>
          <w:sz w:val="24"/>
          <w:szCs w:val="24"/>
        </w:rPr>
      </w:pPr>
      <w:r w:rsidRPr="00D74912">
        <w:rPr>
          <w:rFonts w:eastAsia="Arial Unicode MS" w:cs="Arial"/>
          <w:b/>
          <w:sz w:val="24"/>
          <w:szCs w:val="24"/>
          <w:lang w:val="es-MX"/>
        </w:rPr>
        <w:t>RR-233</w:t>
      </w:r>
      <w:r w:rsidRPr="00D74912">
        <w:rPr>
          <w:rFonts w:eastAsia="Arial Unicode MS" w:cs="Arial"/>
          <w:b/>
          <w:sz w:val="24"/>
          <w:szCs w:val="24"/>
        </w:rPr>
        <w:t>/2018-2.</w:t>
      </w:r>
      <w:r w:rsidRPr="00D74912">
        <w:rPr>
          <w:rFonts w:eastAsia="Arial Unicode MS" w:cs="Arial"/>
          <w:b/>
          <w:sz w:val="24"/>
          <w:szCs w:val="24"/>
          <w:lang w:val="es-MX"/>
        </w:rPr>
        <w:t xml:space="preserve"> PNT</w:t>
      </w:r>
      <w:r w:rsidRPr="00D74912">
        <w:rPr>
          <w:rFonts w:eastAsia="Arial Unicode MS" w:cs="Arial"/>
          <w:sz w:val="24"/>
          <w:szCs w:val="24"/>
          <w:lang w:val="es-MX"/>
        </w:rPr>
        <w:t>.</w:t>
      </w:r>
      <w:r w:rsidRPr="00D74912">
        <w:rPr>
          <w:rFonts w:eastAsia="Arial Unicode MS" w:cs="Arial"/>
          <w:sz w:val="24"/>
          <w:szCs w:val="24"/>
        </w:rPr>
        <w:t xml:space="preserve"> RELATIVO AL RECURSO DE REVISIÓN, CONTRA ACTOS</w:t>
      </w:r>
      <w:r w:rsidRPr="00D74912">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36187" w:rsidRPr="00D74912" w:rsidRDefault="007D0405" w:rsidP="00D36187">
      <w:pPr>
        <w:jc w:val="both"/>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8858DA">
        <w:rPr>
          <w:color w:val="000000"/>
          <w:lang w:val="es-MX"/>
        </w:rPr>
        <w:t xml:space="preserve">En consecuencia, se aprueba por </w:t>
      </w:r>
      <w:r w:rsidR="00D36187" w:rsidRPr="008858DA">
        <w:rPr>
          <w:b/>
          <w:color w:val="000000"/>
          <w:lang w:val="es-MX"/>
        </w:rPr>
        <w:t>Unanimidad de Votos</w:t>
      </w:r>
      <w:r w:rsidR="00D36187" w:rsidRPr="008858DA">
        <w:rPr>
          <w:color w:val="000000"/>
          <w:lang w:val="es-MX"/>
        </w:rPr>
        <w:t xml:space="preserve"> el proyecto de resolución relativo al expediente mencionado con antelación. </w:t>
      </w:r>
      <w:r w:rsidR="00D36187" w:rsidRPr="008858DA">
        <w:rPr>
          <w:b/>
          <w:color w:val="000000"/>
          <w:lang w:val="es-MX"/>
        </w:rPr>
        <w:t xml:space="preserve">EN EL QUE </w:t>
      </w:r>
      <w:r w:rsidR="00D36187">
        <w:rPr>
          <w:b/>
          <w:color w:val="000000"/>
          <w:lang w:val="es-MX"/>
        </w:rPr>
        <w:t xml:space="preserve">SE MODIFICA EL ACTO IMPUGNADO. </w:t>
      </w:r>
    </w:p>
    <w:p w:rsidR="00D36187" w:rsidRDefault="00D36187" w:rsidP="00D36187">
      <w:pPr>
        <w:jc w:val="both"/>
        <w:rPr>
          <w:rFonts w:eastAsia="Arial Unicode MS"/>
          <w:b/>
          <w:u w:val="single"/>
        </w:rPr>
      </w:pPr>
    </w:p>
    <w:p w:rsidR="00D36187" w:rsidRPr="000E4230" w:rsidRDefault="00D36187" w:rsidP="00D36187">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D36187" w:rsidRPr="000E4230" w:rsidRDefault="00D36187" w:rsidP="00D36187">
      <w:pPr>
        <w:jc w:val="both"/>
        <w:rPr>
          <w:rFonts w:eastAsia="Arial Unicode MS"/>
          <w:b/>
          <w:u w:val="single"/>
        </w:rPr>
      </w:pPr>
      <w:r w:rsidRPr="000E4230">
        <w:rPr>
          <w:rFonts w:eastAsia="Arial Unicode MS"/>
          <w:b/>
          <w:u w:val="single"/>
        </w:rPr>
        <w:t>PRESENTADOS POR PRIMERA OCASIÓN</w:t>
      </w:r>
    </w:p>
    <w:p w:rsidR="00D36187" w:rsidRPr="007A76F7" w:rsidRDefault="00D36187" w:rsidP="00D36187">
      <w:pPr>
        <w:jc w:val="both"/>
        <w:rPr>
          <w:rFonts w:eastAsia="Arial Unicode MS"/>
          <w:b/>
          <w:u w:val="single"/>
        </w:rPr>
      </w:pPr>
    </w:p>
    <w:p w:rsidR="00D36187" w:rsidRPr="00E27786" w:rsidRDefault="00D36187" w:rsidP="00D36187">
      <w:pPr>
        <w:jc w:val="both"/>
        <w:rPr>
          <w:rFonts w:ascii="Calibri" w:eastAsia="Arial Unicode MS" w:hAnsi="Calibri" w:cs="Arial Unicode MS"/>
          <w:lang w:val="es-MX" w:eastAsia="es-ES"/>
        </w:rPr>
      </w:pPr>
      <w:r>
        <w:rPr>
          <w:rFonts w:eastAsia="Arial Unicode MS" w:cs="Arial Unicode MS"/>
          <w:b/>
          <w:lang w:eastAsia="es-ES"/>
        </w:rPr>
        <w:t xml:space="preserve">RR-297/2018-3. </w:t>
      </w:r>
      <w:r w:rsidRPr="00E27786">
        <w:rPr>
          <w:rFonts w:eastAsia="Arial Unicode MS" w:cs="Arial Unicode MS"/>
          <w:lang w:eastAsia="es-ES"/>
        </w:rPr>
        <w:t xml:space="preserve">RELATIVO AL 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FALTA DE RESPUESTA DEL RÉGIMEN ESTATAL DE PROTECCIÓN SOCIAL EN SALUD EN EL ESTADO DE S.L.P. </w:t>
      </w:r>
      <w:r w:rsidRPr="00E27786">
        <w:rPr>
          <w:rFonts w:eastAsia="Arial Unicode MS" w:cs="Arial Unicode MS"/>
          <w:lang w:eastAsia="es-ES"/>
        </w:rPr>
        <w:t>PONENTE 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En contra.</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sidRPr="0081659F">
        <w:rPr>
          <w:color w:val="000000"/>
          <w:lang w:val="es-MX"/>
        </w:rPr>
        <w:t>En contra</w:t>
      </w:r>
      <w:r>
        <w:rPr>
          <w:color w:val="000000"/>
          <w:lang w:val="es-MX"/>
        </w:rPr>
        <w:t>.</w:t>
      </w:r>
    </w:p>
    <w:p w:rsidR="00D36187" w:rsidRDefault="007D0405" w:rsidP="00D36187">
      <w:pPr>
        <w:jc w:val="both"/>
        <w:rPr>
          <w:color w:val="000000"/>
          <w:lang w:val="es-MX"/>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sidRPr="00EA3633">
        <w:rPr>
          <w:b/>
          <w:color w:val="000000"/>
          <w:lang w:val="es-MX"/>
        </w:rPr>
        <w:t>Mayoría de votos</w:t>
      </w:r>
      <w:r w:rsidR="00D36187" w:rsidRPr="002F4951">
        <w:rPr>
          <w:color w:val="000000"/>
          <w:lang w:val="es-MX"/>
        </w:rPr>
        <w:t xml:space="preserve"> </w:t>
      </w:r>
      <w:r w:rsidR="00D36187">
        <w:rPr>
          <w:color w:val="000000"/>
          <w:lang w:val="es-MX"/>
        </w:rPr>
        <w:t xml:space="preserve">NO SE APRUEBA </w:t>
      </w:r>
      <w:r w:rsidR="00D36187" w:rsidRPr="002F4951">
        <w:rPr>
          <w:color w:val="000000"/>
          <w:lang w:val="es-MX"/>
        </w:rPr>
        <w:t xml:space="preserve">el proyecto de resolución </w:t>
      </w:r>
      <w:r w:rsidR="00D36187">
        <w:rPr>
          <w:color w:val="000000"/>
          <w:lang w:val="es-MX"/>
        </w:rPr>
        <w:t xml:space="preserve">presentado por la Comisionada Claudia Elizabeth Avalos Cedillo. </w:t>
      </w:r>
    </w:p>
    <w:p w:rsidR="00D36187" w:rsidRDefault="00D36187" w:rsidP="00D36187">
      <w:pPr>
        <w:jc w:val="both"/>
        <w:rPr>
          <w:color w:val="000000"/>
          <w:lang w:val="es-MX"/>
        </w:rPr>
      </w:pPr>
    </w:p>
    <w:p w:rsidR="00D36187" w:rsidRDefault="007D0405" w:rsidP="00D36187">
      <w:pPr>
        <w:jc w:val="both"/>
        <w:rPr>
          <w:color w:val="000000"/>
          <w:lang w:val="es-MX"/>
        </w:rPr>
      </w:pPr>
      <w:r>
        <w:rPr>
          <w:b/>
          <w:color w:val="000000"/>
          <w:lang w:val="es-MX"/>
        </w:rPr>
        <w:t xml:space="preserve">Comisionado Presidente Alejandro Lafuente Torres: </w:t>
      </w:r>
      <w:r w:rsidR="00D36187">
        <w:rPr>
          <w:color w:val="000000"/>
          <w:lang w:val="es-MX"/>
        </w:rPr>
        <w:t xml:space="preserve">En ese sentido, se ordena </w:t>
      </w:r>
      <w:proofErr w:type="spellStart"/>
      <w:r w:rsidR="00D36187">
        <w:rPr>
          <w:color w:val="000000"/>
          <w:lang w:val="es-MX"/>
        </w:rPr>
        <w:t>returnar</w:t>
      </w:r>
      <w:proofErr w:type="spellEnd"/>
      <w:r w:rsidR="00D36187">
        <w:rPr>
          <w:color w:val="000000"/>
          <w:lang w:val="es-MX"/>
        </w:rPr>
        <w:t xml:space="preserve"> el expediente RR-297/2018-3 a la Ponencia número 2, para tal efecto se instruye a la Ponencia 3 remitir el citado expediente a la Secretaria de Pleno, para llevar a cabo dicho </w:t>
      </w:r>
      <w:proofErr w:type="spellStart"/>
      <w:r w:rsidR="00D36187">
        <w:rPr>
          <w:color w:val="000000"/>
          <w:lang w:val="es-MX"/>
        </w:rPr>
        <w:t>returno</w:t>
      </w:r>
      <w:proofErr w:type="spellEnd"/>
      <w:r w:rsidR="00D36187">
        <w:rPr>
          <w:color w:val="000000"/>
          <w:lang w:val="es-MX"/>
        </w:rPr>
        <w:t>.</w:t>
      </w:r>
    </w:p>
    <w:p w:rsidR="00D36187" w:rsidRDefault="00D36187" w:rsidP="00D36187">
      <w:pPr>
        <w:jc w:val="both"/>
        <w:rPr>
          <w:color w:val="000000"/>
          <w:lang w:val="es-MX"/>
        </w:rPr>
      </w:pPr>
      <w:r>
        <w:rPr>
          <w:color w:val="000000"/>
          <w:lang w:val="es-MX"/>
        </w:rPr>
        <w:t xml:space="preserve"> </w:t>
      </w:r>
    </w:p>
    <w:p w:rsidR="00D36187" w:rsidRDefault="00D36187" w:rsidP="00D36187">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2 para que remita a la Secretaría de Pleno, un recurso de revisión que se encuentre en el mismo estado procesal que el RR-297/2018-3, es decir, que se encuentre debidamente integrado y citado para resolver, a efecto de que se realice la entrega del recurso de revisión a la Ponencia 3.</w:t>
      </w:r>
    </w:p>
    <w:p w:rsidR="00D36187" w:rsidRDefault="00D36187" w:rsidP="00D36187">
      <w:pPr>
        <w:jc w:val="both"/>
        <w:rPr>
          <w:color w:val="000000"/>
          <w:lang w:val="es-MX"/>
        </w:rPr>
      </w:pPr>
    </w:p>
    <w:p w:rsidR="00D36187" w:rsidRDefault="00D36187" w:rsidP="00D36187">
      <w:pPr>
        <w:jc w:val="both"/>
        <w:rPr>
          <w:color w:val="000000"/>
          <w:lang w:val="es-MX"/>
        </w:rPr>
      </w:pPr>
      <w:r>
        <w:rPr>
          <w:color w:val="000000"/>
          <w:lang w:val="es-MX"/>
        </w:rPr>
        <w:lastRenderedPageBreak/>
        <w:t xml:space="preserve">Lo anterior, se realiza a través de la Secretaría de Pleno a efecto de realizar las anotaciones en el Libro de turno de recursos de revisión. </w:t>
      </w:r>
    </w:p>
    <w:p w:rsidR="00D36187" w:rsidRPr="007D0405" w:rsidRDefault="00D36187" w:rsidP="00D36187">
      <w:pPr>
        <w:pStyle w:val="Textoindependienteprimerasangra"/>
        <w:spacing w:before="240" w:line="276" w:lineRule="auto"/>
        <w:ind w:firstLine="0"/>
        <w:jc w:val="both"/>
        <w:rPr>
          <w:rFonts w:cs="Arial"/>
          <w:color w:val="000000"/>
          <w:lang w:val="es-MX"/>
        </w:rPr>
      </w:pPr>
      <w:r w:rsidRPr="007D0405">
        <w:rPr>
          <w:rFonts w:cs="Arial"/>
          <w:color w:val="000000"/>
          <w:lang w:val="es-MX"/>
        </w:rPr>
        <w:t>Notifíquese el presente acuerdo a la Ponencia 2 y 3, para los efectos correspondientes.</w:t>
      </w:r>
    </w:p>
    <w:p w:rsidR="00D36187" w:rsidRPr="00D1403D" w:rsidRDefault="00D36187" w:rsidP="00D36187">
      <w:pPr>
        <w:jc w:val="both"/>
        <w:rPr>
          <w:rFonts w:eastAsia="Arial Unicode MS" w:cs="Arial Unicode MS"/>
          <w:b/>
          <w:lang w:val="es-MX"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RR-300/2018-3.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DEL PODER JUDICIAL DEL ESTADO.</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color w:val="000000"/>
          <w:lang w:val="es-MX"/>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SOBRESEE EL RECURSO DE REVISIÓN. </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RR-309/2018-3.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EDUCACIÓN DE GOBIERNO DEL ESTADO. </w:t>
      </w:r>
      <w:r w:rsidRPr="00E27786">
        <w:rPr>
          <w:rFonts w:eastAsia="Arial Unicode MS" w:cs="Arial Unicode MS"/>
          <w:lang w:eastAsia="es-ES"/>
        </w:rPr>
        <w:t>P</w:t>
      </w:r>
      <w:r>
        <w:rPr>
          <w:rFonts w:eastAsia="Arial Unicode MS" w:cs="Arial Unicode MS"/>
          <w:lang w:eastAsia="es-ES"/>
        </w:rPr>
        <w:t>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rFonts w:eastAsia="Arial Unicode MS" w:cs="Arial Unicode MS"/>
          <w:b/>
          <w:lang w:eastAsia="es-ES"/>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REVOCA EL ACTO IMPUGNADO. </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RR-312/2018-3.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FINANZAS.</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rFonts w:eastAsia="Arial Unicode MS" w:cs="Arial Unicode MS"/>
          <w:b/>
          <w:lang w:eastAsia="es-ES"/>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w:t>
      </w:r>
      <w:r w:rsidR="00D36187" w:rsidRPr="002F4951">
        <w:rPr>
          <w:color w:val="000000"/>
          <w:lang w:val="es-MX"/>
        </w:rPr>
        <w:t xml:space="preserve">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MODIFICA EL ACTO IMPUGNADO.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lastRenderedPageBreak/>
        <w:t xml:space="preserve">RR-315/2018-3.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FINANZAS.</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rFonts w:eastAsia="Arial Unicode MS" w:cs="Arial Unicode MS"/>
          <w:lang w:eastAsia="es-ES"/>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REVOCA EL ACTO IMPUGNADO.</w:t>
      </w:r>
    </w:p>
    <w:p w:rsidR="00D36187" w:rsidRDefault="00D36187" w:rsidP="00D36187">
      <w:pPr>
        <w:jc w:val="both"/>
        <w:rPr>
          <w:rFonts w:eastAsia="Arial Unicode MS" w:cs="Arial Unicode MS"/>
          <w:b/>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RR-318/2018-3.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FINANZAS.</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rFonts w:eastAsia="Arial Unicode MS" w:cs="Arial Unicode MS"/>
          <w:lang w:eastAsia="es-ES"/>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MODIFICA EL ACTO IMPUGNADO. </w:t>
      </w:r>
    </w:p>
    <w:p w:rsidR="00D36187" w:rsidRDefault="00D36187" w:rsidP="00D36187">
      <w:pPr>
        <w:jc w:val="both"/>
        <w:rPr>
          <w:rFonts w:eastAsia="Arial Unicode MS" w:cs="Arial Unicode MS"/>
          <w:b/>
          <w:lang w:eastAsia="es-ES"/>
        </w:rPr>
      </w:pPr>
    </w:p>
    <w:p w:rsidR="00D36187" w:rsidRPr="00E27786" w:rsidRDefault="00D36187" w:rsidP="00D36187">
      <w:pPr>
        <w:jc w:val="both"/>
        <w:rPr>
          <w:rFonts w:eastAsia="Arial Unicode MS" w:cs="Arial Unicode MS"/>
          <w:lang w:eastAsia="es-ES"/>
        </w:rPr>
      </w:pPr>
      <w:r>
        <w:rPr>
          <w:rFonts w:eastAsia="Arial Unicode MS" w:cs="Arial Unicode MS"/>
          <w:b/>
          <w:lang w:eastAsia="es-ES"/>
        </w:rPr>
        <w:t xml:space="preserve">RR-321/2018-3. </w:t>
      </w:r>
      <w:r>
        <w:rPr>
          <w:rFonts w:eastAsia="Arial Unicode MS" w:cs="Arial Unicode MS"/>
          <w:lang w:eastAsia="es-ES"/>
        </w:rPr>
        <w:t xml:space="preserve">RELATIVO AL </w:t>
      </w:r>
      <w:r w:rsidRPr="00E27786">
        <w:rPr>
          <w:rFonts w:eastAsia="Arial Unicode MS" w:cs="Arial Unicode MS"/>
          <w:lang w:eastAsia="es-ES"/>
        </w:rPr>
        <w:t xml:space="preserve">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COMISIÓN ESTATAL DE GARANTÍA DE ACCESO A LA INFORMACIÓN PÚBLICA. </w:t>
      </w:r>
      <w:r w:rsidRPr="00E27786">
        <w:rPr>
          <w:rFonts w:eastAsia="Arial Unicode MS" w:cs="Arial Unicode MS"/>
          <w:lang w:eastAsia="es-ES"/>
        </w:rPr>
        <w:t>PONENTE CLAUDIA ELIZABETH ÁVALOS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b/>
          <w:color w:val="000000"/>
          <w:lang w:val="es-MX"/>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MODIFICA EL ACTO IMPUGNADO. </w:t>
      </w:r>
    </w:p>
    <w:p w:rsidR="00D36187" w:rsidRPr="00E27786" w:rsidRDefault="00D36187" w:rsidP="00D36187">
      <w:pPr>
        <w:jc w:val="both"/>
        <w:rPr>
          <w:rFonts w:eastAsia="Arial Unicode MS" w:cs="Arial Unicode MS"/>
          <w:lang w:eastAsia="es-ES"/>
        </w:rPr>
      </w:pPr>
    </w:p>
    <w:p w:rsidR="00D36187" w:rsidRDefault="00D36187" w:rsidP="00D36187">
      <w:pPr>
        <w:jc w:val="both"/>
        <w:rPr>
          <w:rFonts w:eastAsia="Arial Unicode MS" w:cs="Arial Unicode MS"/>
          <w:lang w:eastAsia="es-ES"/>
        </w:rPr>
      </w:pPr>
      <w:r>
        <w:rPr>
          <w:rFonts w:eastAsia="Arial Unicode MS" w:cs="Arial Unicode MS"/>
          <w:b/>
          <w:lang w:eastAsia="es-ES"/>
        </w:rPr>
        <w:t xml:space="preserve">RR-324/2018-3. </w:t>
      </w:r>
      <w:r>
        <w:rPr>
          <w:rFonts w:eastAsia="Arial Unicode MS" w:cs="Arial Unicode MS"/>
          <w:lang w:eastAsia="es-ES"/>
        </w:rPr>
        <w:t xml:space="preserve">RELATIVO </w:t>
      </w:r>
      <w:r w:rsidRPr="00E27786">
        <w:rPr>
          <w:rFonts w:eastAsia="Arial Unicode MS" w:cs="Arial Unicode MS"/>
          <w:lang w:eastAsia="es-ES"/>
        </w:rPr>
        <w:t xml:space="preserve">AL RECURSO DE REVISIÓN, INTERPUESTO </w:t>
      </w:r>
      <w:r w:rsidRPr="00E27786">
        <w:rPr>
          <w:rFonts w:eastAsia="Arial Unicode MS" w:cs="Arial Unicode MS"/>
        </w:rPr>
        <w:t xml:space="preserve">CONTRA </w:t>
      </w:r>
      <w:r w:rsidRPr="00E27786">
        <w:rPr>
          <w:rFonts w:eastAsia="Arial Unicode MS" w:cs="Arial Unicode MS"/>
          <w:lang w:eastAsia="es-ES"/>
        </w:rPr>
        <w:t>LA</w:t>
      </w:r>
      <w:r w:rsidRPr="00E27786">
        <w:rPr>
          <w:rFonts w:eastAsia="Arial Unicode MS" w:cs="Arial Unicode MS"/>
        </w:rPr>
        <w:t xml:space="preserve"> RESPUESTA DE LA SECRETARÍA DE EDUCACIÓN DE GOBIERNO DEL ESTADO. </w:t>
      </w:r>
      <w:r w:rsidRPr="00E27786">
        <w:rPr>
          <w:rFonts w:eastAsia="Arial Unicode MS" w:cs="Arial Unicode MS"/>
          <w:lang w:eastAsia="es-ES"/>
        </w:rPr>
        <w:t>PONENTE CLAUDIA ELIZABETH ÁVALOS</w:t>
      </w:r>
      <w:r>
        <w:rPr>
          <w:rFonts w:eastAsia="Arial Unicode MS" w:cs="Arial Unicode MS"/>
          <w:lang w:eastAsia="es-ES"/>
        </w:rPr>
        <w:t xml:space="preserve"> CEDILLO.</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Default="007D0405" w:rsidP="00D36187">
      <w:pPr>
        <w:jc w:val="both"/>
        <w:rPr>
          <w:rFonts w:eastAsia="Arial Unicode MS" w:cs="Arial Unicode MS"/>
          <w:lang w:eastAsia="es-ES"/>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sidRPr="008858DA">
        <w:rPr>
          <w:color w:val="000000"/>
          <w:lang w:val="es-MX"/>
        </w:rPr>
        <w:t xml:space="preserve">se aprueba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REVOCA EL ACTO IMPUGNADO. </w:t>
      </w:r>
    </w:p>
    <w:p w:rsidR="00D36187" w:rsidRPr="007A76F7" w:rsidRDefault="00D36187" w:rsidP="00D36187">
      <w:pPr>
        <w:jc w:val="both"/>
        <w:rPr>
          <w:rFonts w:eastAsia="Arial Unicode MS"/>
          <w:b/>
          <w:u w:val="single"/>
        </w:rPr>
      </w:pPr>
    </w:p>
    <w:p w:rsidR="00D36187" w:rsidRDefault="00D36187" w:rsidP="00D36187">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D36187" w:rsidRDefault="00D36187" w:rsidP="00D36187">
      <w:pPr>
        <w:pStyle w:val="NormalWeb"/>
        <w:shd w:val="clear" w:color="auto" w:fill="FFFFFF"/>
        <w:spacing w:before="0" w:beforeAutospacing="0" w:after="0" w:afterAutospacing="0"/>
        <w:jc w:val="both"/>
        <w:rPr>
          <w:rFonts w:ascii="Arial" w:hAnsi="Arial" w:cs="Arial"/>
          <w:b/>
          <w:bCs/>
          <w:color w:val="000000"/>
          <w:shd w:val="clear" w:color="auto" w:fill="FFFFFF"/>
        </w:rPr>
      </w:pPr>
    </w:p>
    <w:p w:rsidR="00D36187" w:rsidRPr="00A27AE8" w:rsidRDefault="00D36187" w:rsidP="00D36187">
      <w:pPr>
        <w:shd w:val="clear" w:color="auto" w:fill="FFFFFF"/>
        <w:jc w:val="both"/>
        <w:rPr>
          <w:color w:val="000000"/>
          <w:shd w:val="clear" w:color="auto" w:fill="FFFFFF"/>
          <w:lang w:val="es-MX"/>
        </w:rPr>
      </w:pPr>
      <w:r w:rsidRPr="00A27AE8">
        <w:rPr>
          <w:b/>
          <w:bCs/>
          <w:color w:val="000000"/>
          <w:bdr w:val="none" w:sz="0" w:space="0" w:color="auto" w:frame="1"/>
          <w:shd w:val="clear" w:color="auto" w:fill="FFFFFF"/>
        </w:rPr>
        <w:t>DEIOT-984/2018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TESORERÍA MUNICIPAL, SECRETARÍA GENERAL, SISTEMA DE AGUA POTABLE Y DE ALCANTARILLADO DE MATEHUALA, CATASTRO, OBRAS PÚBLICAS, INSPECCIÓN GENERAL Y DIRECCIÓN DE ECOLOGÍA.</w:t>
      </w:r>
      <w:r w:rsidRPr="00A27AE8">
        <w:rPr>
          <w:color w:val="222222"/>
          <w:bdr w:val="none" w:sz="0" w:space="0" w:color="auto" w:frame="1"/>
          <w:shd w:val="clear" w:color="auto" w:fill="FFFFFF"/>
          <w:lang w:val="es-MX"/>
        </w:rPr>
        <w:t> </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Pr="00C34731" w:rsidRDefault="00D36187" w:rsidP="00D36187">
      <w:pPr>
        <w:shd w:val="clear" w:color="auto" w:fill="FFFFFF"/>
        <w:jc w:val="both"/>
        <w:rPr>
          <w:b/>
          <w:color w:val="000000"/>
          <w:lang w:val="es-MX"/>
        </w:rPr>
      </w:pPr>
      <w:r w:rsidRPr="00C34731">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r w:rsidRPr="00C34731">
        <w:rPr>
          <w:b/>
          <w:color w:val="000000"/>
          <w:lang w:val="es-MX"/>
        </w:rPr>
        <w:t xml:space="preserve"> </w:t>
      </w:r>
    </w:p>
    <w:p w:rsidR="00D36187" w:rsidRDefault="00D36187" w:rsidP="00D36187">
      <w:pPr>
        <w:shd w:val="clear" w:color="auto" w:fill="FFFFFF"/>
        <w:jc w:val="both"/>
        <w:rPr>
          <w:color w:val="000000"/>
          <w:lang w:val="es-MX"/>
        </w:rPr>
      </w:pPr>
    </w:p>
    <w:p w:rsidR="00D36187" w:rsidRDefault="007D0405" w:rsidP="00D36187">
      <w:pPr>
        <w:shd w:val="clear" w:color="auto" w:fill="FFFFFF"/>
        <w:jc w:val="both"/>
        <w:rPr>
          <w:b/>
          <w:color w:val="000000"/>
          <w:lang w:val="es-MX"/>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Pr>
          <w:color w:val="000000"/>
          <w:lang w:val="es-MX"/>
        </w:rPr>
        <w:t xml:space="preserve">se aprueba </w:t>
      </w:r>
      <w:r w:rsidR="00D36187" w:rsidRPr="002F4951">
        <w:rPr>
          <w:color w:val="000000"/>
          <w:lang w:val="es-MX"/>
        </w:rPr>
        <w:t xml:space="preserve">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DECLARAN LAS DENUNCIAS PARCIALMENTE FUNDADAS.</w:t>
      </w:r>
    </w:p>
    <w:p w:rsidR="00D36187" w:rsidRDefault="00D36187" w:rsidP="00D36187">
      <w:pPr>
        <w:shd w:val="clear" w:color="auto" w:fill="FFFFFF"/>
        <w:jc w:val="both"/>
        <w:rPr>
          <w:b/>
          <w:color w:val="000000"/>
          <w:lang w:val="es-MX"/>
        </w:rPr>
      </w:pPr>
    </w:p>
    <w:p w:rsidR="00D36187" w:rsidRPr="00A27AE8" w:rsidRDefault="00D36187" w:rsidP="00D36187">
      <w:pPr>
        <w:shd w:val="clear" w:color="auto" w:fill="FFFFFF"/>
        <w:jc w:val="both"/>
        <w:rPr>
          <w:color w:val="000000"/>
          <w:shd w:val="clear" w:color="auto" w:fill="FFFFFF"/>
          <w:lang w:val="es-MX"/>
        </w:rPr>
      </w:pPr>
      <w:r w:rsidRPr="00A27AE8">
        <w:rPr>
          <w:b/>
          <w:bCs/>
          <w:color w:val="000000"/>
          <w:bdr w:val="none" w:sz="0" w:space="0" w:color="auto" w:frame="1"/>
          <w:shd w:val="clear" w:color="auto" w:fill="FFFFFF"/>
        </w:rPr>
        <w:t>DEIOT-1017/2018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Y DE LA TESORERÍA MUNICIPAL.</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Pr="00C34731" w:rsidRDefault="00D36187" w:rsidP="00D36187">
      <w:pPr>
        <w:shd w:val="clear" w:color="auto" w:fill="FFFFFF"/>
        <w:jc w:val="both"/>
        <w:rPr>
          <w:b/>
          <w:color w:val="000000"/>
          <w:lang w:val="es-MX"/>
        </w:rPr>
      </w:pPr>
      <w:r w:rsidRPr="00C34731">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r w:rsidRPr="00C34731">
        <w:rPr>
          <w:b/>
          <w:color w:val="000000"/>
          <w:lang w:val="es-MX"/>
        </w:rPr>
        <w:t xml:space="preserve"> </w:t>
      </w:r>
    </w:p>
    <w:p w:rsidR="00D36187" w:rsidRDefault="00D36187" w:rsidP="00D36187">
      <w:pPr>
        <w:shd w:val="clear" w:color="auto" w:fill="FFFFFF"/>
        <w:jc w:val="both"/>
        <w:rPr>
          <w:color w:val="000000"/>
          <w:lang w:val="es-MX"/>
        </w:rPr>
      </w:pPr>
    </w:p>
    <w:p w:rsidR="00D36187" w:rsidRDefault="007A3754" w:rsidP="00D36187">
      <w:pPr>
        <w:shd w:val="clear" w:color="auto" w:fill="FFFFFF"/>
        <w:jc w:val="both"/>
        <w:rPr>
          <w:b/>
          <w:color w:val="000000"/>
          <w:lang w:val="es-MX"/>
        </w:rPr>
      </w:pPr>
      <w:r>
        <w:rPr>
          <w:b/>
          <w:color w:val="000000"/>
          <w:lang w:val="es-MX"/>
        </w:rPr>
        <w:t xml:space="preserve">Rosa María Motilla García, Secretaria de Pleno: </w:t>
      </w:r>
      <w:r w:rsidR="00D36187" w:rsidRPr="002F4951">
        <w:rPr>
          <w:color w:val="000000"/>
          <w:lang w:val="es-MX"/>
        </w:rPr>
        <w:t>En consecuencia,</w:t>
      </w:r>
      <w:r w:rsidR="007D0405">
        <w:rPr>
          <w:color w:val="000000"/>
          <w:lang w:val="es-MX"/>
        </w:rPr>
        <w:t xml:space="preserve"> se aprueba</w:t>
      </w:r>
      <w:r w:rsidR="00D36187" w:rsidRPr="002F4951">
        <w:rPr>
          <w:color w:val="000000"/>
          <w:lang w:val="es-MX"/>
        </w:rPr>
        <w:t xml:space="preserve"> 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DECLARAN LAS DENUNCIAS PARCIALMENTE FUNDADAS.</w:t>
      </w:r>
    </w:p>
    <w:p w:rsidR="00D36187" w:rsidRPr="00A27AE8" w:rsidRDefault="00D36187" w:rsidP="00D36187">
      <w:pPr>
        <w:shd w:val="clear" w:color="auto" w:fill="FFFFFF"/>
        <w:jc w:val="both"/>
        <w:textAlignment w:val="baseline"/>
        <w:rPr>
          <w:color w:val="212121"/>
          <w:sz w:val="23"/>
          <w:szCs w:val="23"/>
          <w:lang w:val="es-MX"/>
        </w:rPr>
      </w:pPr>
    </w:p>
    <w:p w:rsidR="00D36187" w:rsidRPr="00A27AE8" w:rsidRDefault="00D36187" w:rsidP="00D36187">
      <w:pPr>
        <w:shd w:val="clear" w:color="auto" w:fill="FFFFFF"/>
        <w:jc w:val="both"/>
        <w:rPr>
          <w:color w:val="000000"/>
          <w:shd w:val="clear" w:color="auto" w:fill="FFFFFF"/>
          <w:lang w:val="es-MX"/>
        </w:rPr>
      </w:pPr>
      <w:r w:rsidRPr="00A27AE8">
        <w:rPr>
          <w:b/>
          <w:bCs/>
          <w:color w:val="000000"/>
          <w:bdr w:val="none" w:sz="0" w:space="0" w:color="auto" w:frame="1"/>
          <w:shd w:val="clear" w:color="auto" w:fill="FFFFFF"/>
        </w:rPr>
        <w:lastRenderedPageBreak/>
        <w:t>DEIOT-1019/2018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Y A LA COORDINACIÓN DE DESARROLLO SOCIAL</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Pr="00C34731" w:rsidRDefault="00D36187" w:rsidP="00D36187">
      <w:pPr>
        <w:shd w:val="clear" w:color="auto" w:fill="FFFFFF"/>
        <w:jc w:val="both"/>
        <w:rPr>
          <w:b/>
          <w:color w:val="000000"/>
          <w:lang w:val="es-MX"/>
        </w:rPr>
      </w:pPr>
      <w:r w:rsidRPr="00C34731">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r w:rsidRPr="00C34731">
        <w:rPr>
          <w:b/>
          <w:color w:val="000000"/>
          <w:lang w:val="es-MX"/>
        </w:rPr>
        <w:t xml:space="preserve"> </w:t>
      </w:r>
    </w:p>
    <w:p w:rsidR="00D36187" w:rsidRDefault="00D36187" w:rsidP="00D36187">
      <w:pPr>
        <w:shd w:val="clear" w:color="auto" w:fill="FFFFFF"/>
        <w:jc w:val="both"/>
        <w:rPr>
          <w:color w:val="000000"/>
          <w:lang w:val="es-MX"/>
        </w:rPr>
      </w:pPr>
    </w:p>
    <w:p w:rsidR="00D36187" w:rsidRDefault="007D0405" w:rsidP="00D36187">
      <w:pPr>
        <w:shd w:val="clear" w:color="auto" w:fill="FFFFFF"/>
        <w:jc w:val="both"/>
        <w:rPr>
          <w:b/>
          <w:color w:val="000000"/>
          <w:lang w:val="es-MX"/>
        </w:rPr>
      </w:pPr>
      <w:r w:rsidRPr="00BB5394">
        <w:rPr>
          <w:b/>
          <w:szCs w:val="24"/>
        </w:rPr>
        <w:t>Rosa Ma</w:t>
      </w:r>
      <w:r>
        <w:rPr>
          <w:b/>
          <w:szCs w:val="24"/>
        </w:rPr>
        <w:t>ría Motilla García, Secretaria d</w:t>
      </w:r>
      <w:r w:rsidRPr="00BB5394">
        <w:rPr>
          <w:b/>
          <w:szCs w:val="24"/>
        </w:rPr>
        <w:t>e Pleno:</w:t>
      </w:r>
      <w:r>
        <w:rPr>
          <w:b/>
          <w:szCs w:val="24"/>
        </w:rPr>
        <w:t xml:space="preserve"> </w:t>
      </w:r>
      <w:r w:rsidR="00D36187" w:rsidRPr="002F4951">
        <w:rPr>
          <w:color w:val="000000"/>
          <w:lang w:val="es-MX"/>
        </w:rPr>
        <w:t xml:space="preserve">En consecuencia, </w:t>
      </w:r>
      <w:r>
        <w:rPr>
          <w:color w:val="000000"/>
          <w:lang w:val="es-MX"/>
        </w:rPr>
        <w:t xml:space="preserve">se aprueba </w:t>
      </w:r>
      <w:r w:rsidR="00D36187" w:rsidRPr="002F4951">
        <w:rPr>
          <w:color w:val="000000"/>
          <w:lang w:val="es-MX"/>
        </w:rPr>
        <w:t xml:space="preserve">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DECLARAN LAS DENUNCIAS PARCIALMENTE FUNDADAS.</w:t>
      </w:r>
    </w:p>
    <w:p w:rsidR="00D36187" w:rsidRDefault="00D36187" w:rsidP="00D36187">
      <w:pPr>
        <w:jc w:val="both"/>
        <w:rPr>
          <w:color w:val="212121"/>
          <w:sz w:val="23"/>
          <w:szCs w:val="23"/>
          <w:lang w:val="es-MX"/>
        </w:rPr>
      </w:pPr>
    </w:p>
    <w:p w:rsidR="00D36187" w:rsidRPr="00A27AE8" w:rsidRDefault="00D36187" w:rsidP="00D36187">
      <w:pPr>
        <w:jc w:val="both"/>
        <w:rPr>
          <w:color w:val="000000"/>
          <w:shd w:val="clear" w:color="auto" w:fill="FFFFFF"/>
          <w:lang w:val="es-MX"/>
        </w:rPr>
      </w:pPr>
      <w:r w:rsidRPr="00A27AE8">
        <w:rPr>
          <w:b/>
          <w:bCs/>
          <w:color w:val="000000"/>
          <w:bdr w:val="none" w:sz="0" w:space="0" w:color="auto" w:frame="1"/>
          <w:shd w:val="clear" w:color="auto" w:fill="FFFFFF"/>
        </w:rPr>
        <w:t>DEIOT-1023/2018 Y SUS ACUMULADOS</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DEL AYUNTAMIENTO DE MATEHUALA, SAN LUIS POTOSÍ POR CONDUCTO DE SU PRESIDENTE MUNICIPAL, DEL TITULAR DE LA UNIDAD DE TRANSPARENCIA Y DE LA TESORERÍA MUNICIPAL.</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Pr="00C34731" w:rsidRDefault="00D36187" w:rsidP="00D36187">
      <w:pPr>
        <w:shd w:val="clear" w:color="auto" w:fill="FFFFFF"/>
        <w:jc w:val="both"/>
        <w:rPr>
          <w:b/>
          <w:color w:val="000000"/>
          <w:lang w:val="es-MX"/>
        </w:rPr>
      </w:pPr>
      <w:r w:rsidRPr="00C34731">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r w:rsidRPr="00C34731">
        <w:rPr>
          <w:b/>
          <w:color w:val="000000"/>
          <w:lang w:val="es-MX"/>
        </w:rPr>
        <w:t xml:space="preserve"> </w:t>
      </w:r>
    </w:p>
    <w:p w:rsidR="00D36187" w:rsidRDefault="00D36187" w:rsidP="00D36187">
      <w:pPr>
        <w:shd w:val="clear" w:color="auto" w:fill="FFFFFF"/>
        <w:jc w:val="both"/>
        <w:rPr>
          <w:color w:val="000000"/>
          <w:lang w:val="es-MX"/>
        </w:rPr>
      </w:pPr>
    </w:p>
    <w:p w:rsidR="00D36187" w:rsidRDefault="007A3754" w:rsidP="00D36187">
      <w:pPr>
        <w:shd w:val="clear" w:color="auto" w:fill="FFFFFF"/>
        <w:jc w:val="both"/>
        <w:rPr>
          <w:b/>
          <w:color w:val="000000"/>
          <w:lang w:val="es-MX"/>
        </w:rPr>
      </w:pPr>
      <w:r>
        <w:rPr>
          <w:b/>
          <w:color w:val="000000"/>
          <w:lang w:val="es-MX"/>
        </w:rPr>
        <w:t xml:space="preserve">Rosa María Motilla García, Secretaria de Pleno: </w:t>
      </w:r>
      <w:r w:rsidR="00D36187" w:rsidRPr="002F4951">
        <w:rPr>
          <w:color w:val="000000"/>
          <w:lang w:val="es-MX"/>
        </w:rPr>
        <w:t xml:space="preserve">En consecuencia, </w:t>
      </w:r>
      <w:r>
        <w:rPr>
          <w:color w:val="000000"/>
          <w:lang w:val="es-MX"/>
        </w:rPr>
        <w:t xml:space="preserve">se aprueba </w:t>
      </w:r>
      <w:r w:rsidR="00D36187" w:rsidRPr="002F4951">
        <w:rPr>
          <w:color w:val="000000"/>
          <w:lang w:val="es-MX"/>
        </w:rPr>
        <w:t xml:space="preserve">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DECLARAN FUNDADAS LAS DENUNCIAS.</w:t>
      </w:r>
    </w:p>
    <w:p w:rsidR="00D36187" w:rsidRPr="00A27AE8" w:rsidRDefault="00D36187" w:rsidP="00D36187">
      <w:pPr>
        <w:jc w:val="both"/>
        <w:rPr>
          <w:color w:val="000000"/>
          <w:shd w:val="clear" w:color="auto" w:fill="FFFFFF"/>
          <w:lang w:val="es-MX"/>
        </w:rPr>
      </w:pPr>
      <w:r w:rsidRPr="00A27AE8">
        <w:rPr>
          <w:color w:val="212121"/>
          <w:sz w:val="23"/>
          <w:szCs w:val="23"/>
          <w:lang w:val="es-MX"/>
        </w:rPr>
        <w:br/>
      </w:r>
      <w:r w:rsidRPr="00A27AE8">
        <w:rPr>
          <w:b/>
          <w:bCs/>
          <w:color w:val="000000"/>
          <w:bdr w:val="none" w:sz="0" w:space="0" w:color="auto" w:frame="1"/>
          <w:shd w:val="clear" w:color="auto" w:fill="FFFFFF"/>
        </w:rPr>
        <w:t>DEIOT-1376/2018</w:t>
      </w:r>
      <w:r w:rsidRPr="00A27AE8">
        <w:rPr>
          <w:color w:val="000000"/>
          <w:bdr w:val="none" w:sz="0" w:space="0" w:color="auto" w:frame="1"/>
          <w:shd w:val="clear" w:color="auto" w:fill="FFFFFF"/>
        </w:rPr>
        <w:t>. RELATIVO A LA DENUNCIA POR INCUMPLIMIENTO A LAS OBLIGACIONES DE TRANSPARENCIA PRESENTADA EN CONTRA</w:t>
      </w:r>
      <w:r w:rsidRPr="00A27AE8">
        <w:rPr>
          <w:color w:val="000000"/>
          <w:bdr w:val="none" w:sz="0" w:space="0" w:color="auto" w:frame="1"/>
          <w:shd w:val="clear" w:color="auto" w:fill="FFFFFF"/>
          <w:lang w:val="es-MX"/>
        </w:rPr>
        <w:t> DE LA SECRETARÍA DE COMUNICACIONES Y TRANSPORTES POR CONDUCTO DE SU TITULAR, DEL TITULAR DE LA UNIDAD DE TRANSPARENCIA Y A LA DIRECCIÓN DE REGISTRO DE TRANSPORTE PÚBLICO Y COORDINADORA DE ARCHIVOS </w:t>
      </w:r>
    </w:p>
    <w:p w:rsidR="00D36187" w:rsidRDefault="00D36187" w:rsidP="00D3618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D36187" w:rsidRDefault="00D36187" w:rsidP="00D36187">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D36187" w:rsidRPr="00C34731" w:rsidRDefault="00D36187" w:rsidP="00D36187">
      <w:pPr>
        <w:shd w:val="clear" w:color="auto" w:fill="FFFFFF"/>
        <w:jc w:val="both"/>
        <w:rPr>
          <w:b/>
          <w:color w:val="000000"/>
          <w:lang w:val="es-MX"/>
        </w:rPr>
      </w:pPr>
      <w:r w:rsidRPr="00C34731">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r w:rsidRPr="00C34731">
        <w:rPr>
          <w:b/>
          <w:color w:val="000000"/>
          <w:lang w:val="es-MX"/>
        </w:rPr>
        <w:t xml:space="preserve"> </w:t>
      </w:r>
    </w:p>
    <w:p w:rsidR="00D36187" w:rsidRDefault="00D36187" w:rsidP="00D36187">
      <w:pPr>
        <w:shd w:val="clear" w:color="auto" w:fill="FFFFFF"/>
        <w:jc w:val="both"/>
        <w:rPr>
          <w:color w:val="000000"/>
          <w:lang w:val="es-MX"/>
        </w:rPr>
      </w:pPr>
    </w:p>
    <w:p w:rsidR="00D36187" w:rsidRDefault="007A3754" w:rsidP="00D36187">
      <w:pPr>
        <w:shd w:val="clear" w:color="auto" w:fill="FFFFFF"/>
        <w:jc w:val="both"/>
        <w:rPr>
          <w:b/>
          <w:color w:val="000000"/>
          <w:lang w:val="es-MX"/>
        </w:rPr>
      </w:pPr>
      <w:r>
        <w:rPr>
          <w:b/>
          <w:color w:val="000000"/>
          <w:lang w:val="es-MX"/>
        </w:rPr>
        <w:t xml:space="preserve">Rosa María Motilla García, Secretaria de Pleno: </w:t>
      </w:r>
      <w:r w:rsidR="00D36187" w:rsidRPr="002F4951">
        <w:rPr>
          <w:color w:val="000000"/>
          <w:lang w:val="es-MX"/>
        </w:rPr>
        <w:t xml:space="preserve">En consecuencia, </w:t>
      </w:r>
      <w:r>
        <w:rPr>
          <w:color w:val="000000"/>
          <w:lang w:val="es-MX"/>
        </w:rPr>
        <w:t xml:space="preserve">se aprueba </w:t>
      </w:r>
      <w:r w:rsidR="00D36187" w:rsidRPr="002F4951">
        <w:rPr>
          <w:color w:val="000000"/>
          <w:lang w:val="es-MX"/>
        </w:rPr>
        <w:t xml:space="preserve">por </w:t>
      </w:r>
      <w:r w:rsidR="00D36187">
        <w:rPr>
          <w:b/>
          <w:color w:val="000000"/>
          <w:lang w:val="es-MX"/>
        </w:rPr>
        <w:t xml:space="preserve">Unanimidad </w:t>
      </w:r>
      <w:r w:rsidR="00D36187" w:rsidRPr="00EA3633">
        <w:rPr>
          <w:b/>
          <w:color w:val="000000"/>
          <w:lang w:val="es-MX"/>
        </w:rPr>
        <w:t xml:space="preserve">de </w:t>
      </w:r>
      <w:r w:rsidR="00D36187">
        <w:rPr>
          <w:b/>
          <w:color w:val="000000"/>
          <w:lang w:val="es-MX"/>
        </w:rPr>
        <w:t>V</w:t>
      </w:r>
      <w:r w:rsidR="00D36187" w:rsidRPr="00EA3633">
        <w:rPr>
          <w:b/>
          <w:color w:val="000000"/>
          <w:lang w:val="es-MX"/>
        </w:rPr>
        <w:t>otos</w:t>
      </w:r>
      <w:r w:rsidR="00D36187" w:rsidRPr="002F4951">
        <w:rPr>
          <w:color w:val="000000"/>
          <w:lang w:val="es-MX"/>
        </w:rPr>
        <w:t xml:space="preserve"> </w:t>
      </w:r>
      <w:r w:rsidR="00D36187" w:rsidRPr="008858DA">
        <w:rPr>
          <w:color w:val="000000"/>
          <w:lang w:val="es-MX"/>
        </w:rPr>
        <w:t xml:space="preserve">el proyecto de resolución relativo al expediente mencionado con antelación. </w:t>
      </w:r>
      <w:r w:rsidR="00D36187" w:rsidRPr="008858DA">
        <w:rPr>
          <w:b/>
          <w:color w:val="000000"/>
          <w:lang w:val="es-MX"/>
        </w:rPr>
        <w:t>EN EL QUE</w:t>
      </w:r>
      <w:r w:rsidR="00D36187">
        <w:rPr>
          <w:b/>
          <w:color w:val="000000"/>
          <w:lang w:val="es-MX"/>
        </w:rPr>
        <w:t xml:space="preserve">  SE DECLARAN FUNDADAS LAS DENUNCIAS.</w:t>
      </w:r>
    </w:p>
    <w:p w:rsidR="007A3754" w:rsidRDefault="007A3754" w:rsidP="007A3754">
      <w:pPr>
        <w:shd w:val="clear" w:color="auto" w:fill="FFFFFF"/>
        <w:rPr>
          <w:rFonts w:cs="Arial"/>
          <w:b/>
          <w:bCs/>
          <w:color w:val="000000"/>
          <w:szCs w:val="24"/>
          <w:shd w:val="clear" w:color="auto" w:fill="FFFFFF"/>
          <w:lang w:val="es-MX"/>
        </w:rPr>
      </w:pPr>
    </w:p>
    <w:p w:rsidR="00D36187" w:rsidRPr="007A3754" w:rsidRDefault="007A3754" w:rsidP="007A3754">
      <w:pPr>
        <w:shd w:val="clear" w:color="auto" w:fill="FFFFFF"/>
        <w:rPr>
          <w:lang w:val="es-MX"/>
        </w:rPr>
      </w:pPr>
      <w:r w:rsidRPr="007A3754">
        <w:rPr>
          <w:rFonts w:cs="Arial"/>
          <w:bCs/>
          <w:color w:val="000000"/>
          <w:szCs w:val="24"/>
          <w:shd w:val="clear" w:color="auto" w:fill="FFFFFF"/>
          <w:lang w:val="es-MX"/>
        </w:rPr>
        <w:t xml:space="preserve">Agotado el punto anterior, seguimos con el desarrollo del punto 5 del orden del día, correspondiente a asuntos generales: </w:t>
      </w:r>
    </w:p>
    <w:p w:rsidR="00D36187" w:rsidRPr="002713D7" w:rsidRDefault="00D36187" w:rsidP="00D36187">
      <w:pPr>
        <w:shd w:val="clear" w:color="auto" w:fill="FFFFFF"/>
        <w:jc w:val="both"/>
        <w:rPr>
          <w:lang w:val="es-MX"/>
        </w:rPr>
      </w:pPr>
    </w:p>
    <w:p w:rsidR="00D36187" w:rsidRPr="002713D7" w:rsidRDefault="007A3754" w:rsidP="00D36187">
      <w:pPr>
        <w:shd w:val="clear" w:color="auto" w:fill="FFFFFF"/>
        <w:jc w:val="both"/>
        <w:rPr>
          <w:lang w:val="es-MX"/>
        </w:rPr>
      </w:pPr>
      <w:r>
        <w:rPr>
          <w:lang w:val="es-MX"/>
        </w:rPr>
        <w:t>En primer término, s</w:t>
      </w:r>
      <w:r w:rsidR="00D36187" w:rsidRPr="002713D7">
        <w:rPr>
          <w:lang w:val="es-MX"/>
        </w:rPr>
        <w:t>e da cuenta con el oficio UAD-994/2018 de fecha 07 de junio de 2018, signado por el Licenciado Javier Pérez Limón, Notificador de esta Comisión, a través del cual notifica el  acuerdo emitido con fecha 07 de junio de 2018, dentro del expediente de denuncia por incumplimiento a las obligaciones de transparencia número DEIOT-73/2018.</w:t>
      </w:r>
    </w:p>
    <w:p w:rsidR="00D36187" w:rsidRPr="002713D7" w:rsidRDefault="00D36187" w:rsidP="00D36187">
      <w:pPr>
        <w:shd w:val="clear" w:color="auto" w:fill="FFFFFF"/>
        <w:ind w:left="928"/>
        <w:jc w:val="both"/>
        <w:rPr>
          <w:lang w:val="es-MX"/>
        </w:rPr>
      </w:pPr>
    </w:p>
    <w:p w:rsidR="00D36187" w:rsidRPr="002713D7" w:rsidRDefault="007A3754" w:rsidP="00D36187">
      <w:pPr>
        <w:shd w:val="clear" w:color="auto" w:fill="FFFFFF"/>
        <w:jc w:val="both"/>
        <w:rPr>
          <w:color w:val="262626"/>
          <w:u w:val="single"/>
        </w:rPr>
      </w:pPr>
      <w:r>
        <w:rPr>
          <w:b/>
          <w:lang w:val="es-MX"/>
        </w:rPr>
        <w:t xml:space="preserve">Comisionado Presidente Alejandro Lafuente Torres: </w:t>
      </w:r>
      <w:r w:rsidR="00D36187" w:rsidRPr="002713D7">
        <w:rPr>
          <w:lang w:val="es-MX"/>
        </w:rPr>
        <w:t xml:space="preserve">Visto el contenido del acuerdo, se advierte que se analizó el cumplimiento de la resolución de fecha 21 de marzo de 2018, dictada en la denuncia por incumplimiento a las obligaciones de transparencia número DEIOT-73/2018 y por las razones expuestas en el mismo, se tuvo por cumplida parcialmente la referida resolución, en atención a las omisiones que se detallan en el citado acuerdo, razón por la cual la Unidad de Atención a Denuncias, con fundamento en el artículo 111 último párrafo de la Ley de Transparencia y Acceso a la Información Pública del Estado, da vista a este H. Pleno a efecto de que se tenga conocimiento del incumplimiento parcial a la resolución emitida en la denuncia por incumplimiento a las obligaciones de transparencia, por parte de los servidores públicos responsables de difundir la información correspondiente al artículo 88 fracción III, inciso e), de la Ley Estatal de Transparencia, </w:t>
      </w:r>
      <w:r w:rsidR="00D36187" w:rsidRPr="002713D7">
        <w:rPr>
          <w:color w:val="262626"/>
        </w:rPr>
        <w:t>así como para que</w:t>
      </w:r>
      <w:r w:rsidR="00D36187" w:rsidRPr="002713D7">
        <w:rPr>
          <w:b/>
          <w:color w:val="262626"/>
        </w:rPr>
        <w:t xml:space="preserve"> </w:t>
      </w:r>
      <w:r w:rsidR="00D36187" w:rsidRPr="002713D7">
        <w:rPr>
          <w:b/>
          <w:color w:val="262626"/>
          <w:u w:val="single"/>
        </w:rPr>
        <w:t>dentro del término de 05 cinco días hábiles</w:t>
      </w:r>
      <w:r w:rsidR="00D36187" w:rsidRPr="002713D7">
        <w:rPr>
          <w:b/>
          <w:color w:val="262626"/>
        </w:rPr>
        <w:t>,</w:t>
      </w:r>
      <w:r w:rsidR="00D36187" w:rsidRPr="002713D7">
        <w:rPr>
          <w:color w:val="262626"/>
        </w:rPr>
        <w:t xml:space="preserve"> los cuales de conformidad con lo establecido por el artículo 148 de la Ley de la materia, empezarán a correr al día siguiente al que se practiquen, este Pleno </w:t>
      </w:r>
      <w:r w:rsidR="00D36187" w:rsidRPr="002713D7">
        <w:rPr>
          <w:b/>
          <w:color w:val="262626"/>
        </w:rPr>
        <w:t xml:space="preserve">gire las instrucciones necesarias para que se dé el debido cumplimiento a la resolución de 21 veintiuno de marzo de 2018 dos mil dieciocho, en la inteligencia de que </w:t>
      </w:r>
      <w:r w:rsidR="00D36187" w:rsidRPr="002713D7">
        <w:rPr>
          <w:b/>
          <w:color w:val="262626"/>
          <w:u w:val="single"/>
        </w:rPr>
        <w:t>dentro del mismo término deberá remitir a esta Comisión las constancias con las que acredite dicha circunstancia</w:t>
      </w:r>
      <w:r w:rsidR="00D36187" w:rsidRPr="002713D7">
        <w:rPr>
          <w:color w:val="262626"/>
          <w:u w:val="single"/>
        </w:rPr>
        <w:t>.</w:t>
      </w:r>
    </w:p>
    <w:p w:rsidR="00D36187" w:rsidRPr="002713D7" w:rsidRDefault="00D36187" w:rsidP="00D36187">
      <w:pPr>
        <w:shd w:val="clear" w:color="auto" w:fill="FFFFFF"/>
        <w:ind w:left="928"/>
        <w:jc w:val="both"/>
      </w:pPr>
    </w:p>
    <w:p w:rsidR="00D36187" w:rsidRPr="002713D7" w:rsidRDefault="00D36187" w:rsidP="00D36187">
      <w:pPr>
        <w:shd w:val="clear" w:color="auto" w:fill="FFFFFF"/>
        <w:jc w:val="both"/>
        <w:rPr>
          <w:color w:val="262626"/>
        </w:rPr>
      </w:pPr>
      <w:r w:rsidRPr="002713D7">
        <w:t>Ahora bien, se establece que d</w:t>
      </w:r>
      <w:r w:rsidRPr="002713D7">
        <w:rPr>
          <w:color w:val="262626"/>
        </w:rPr>
        <w:t xml:space="preserve">e conformidad con la tabla de aplicabilidad de las obligaciones de transparencia comunes y específicas de la Comisión Estatal de Garantía de Acceso a la Información Pública del Estado de San Luis Potosí, aprobada por el Pleno de este Órgano Colegiado en Sesión de Consejo Ordinaria de 07 de febrero de 2017, mediante el acuerdo número CEGAIP-55/2017, la obligación de difundir la información correspondiente al artículo 88, fracción III, inciso e de la Ley de Transparencia y Acceso a la Información Pública del Estado de San Luis Potosí, fue asignada a las Ponencias de esta Comisión de Transparencia. </w:t>
      </w:r>
    </w:p>
    <w:p w:rsidR="00D36187" w:rsidRPr="002713D7" w:rsidRDefault="00D36187" w:rsidP="00D36187">
      <w:pPr>
        <w:shd w:val="clear" w:color="auto" w:fill="FFFFFF"/>
        <w:ind w:left="928"/>
        <w:jc w:val="both"/>
        <w:rPr>
          <w:color w:val="262626"/>
        </w:rPr>
      </w:pPr>
    </w:p>
    <w:p w:rsidR="00D36187" w:rsidRPr="002713D7" w:rsidRDefault="00D36187" w:rsidP="00D36187">
      <w:pPr>
        <w:shd w:val="clear" w:color="auto" w:fill="FFFFFF"/>
        <w:jc w:val="both"/>
        <w:rPr>
          <w:lang w:val="es-MX"/>
        </w:rPr>
      </w:pPr>
      <w:r w:rsidRPr="00AB5537">
        <w:rPr>
          <w:b/>
          <w:color w:val="262626"/>
        </w:rPr>
        <w:t>Pleno</w:t>
      </w:r>
      <w:r w:rsidR="00AB5537" w:rsidRPr="00AB5537">
        <w:rPr>
          <w:b/>
          <w:color w:val="262626"/>
        </w:rPr>
        <w:t xml:space="preserve">.- Comisionado Presidente Alejandro Lafuente Torres, Comisionada Claudia Elizabeth avalos Cedillo, Comisionada Paulina Sánchez Pérez del Pozo: </w:t>
      </w:r>
      <w:r w:rsidR="00AB5537">
        <w:rPr>
          <w:color w:val="262626"/>
        </w:rPr>
        <w:t xml:space="preserve">Se </w:t>
      </w:r>
      <w:r w:rsidRPr="002713D7">
        <w:rPr>
          <w:color w:val="262626"/>
        </w:rPr>
        <w:t xml:space="preserve">conmina a las Ponencias 1, 2 y 3, para que en término de 05 días hábiles, contados a partir de la notificación realizada a cada una de las ponencias a través de los oficios UAD-995/2018, UAD-996/2018 y UAD-997/2018, </w:t>
      </w:r>
      <w:r w:rsidRPr="002713D7">
        <w:rPr>
          <w:b/>
          <w:color w:val="262626"/>
        </w:rPr>
        <w:t xml:space="preserve"> </w:t>
      </w:r>
      <w:r w:rsidRPr="002713D7">
        <w:rPr>
          <w:color w:val="262626"/>
        </w:rPr>
        <w:t xml:space="preserve">respectivamente, den puntual cumplimiento a </w:t>
      </w:r>
      <w:r w:rsidRPr="002713D7">
        <w:rPr>
          <w:lang w:val="es-MX"/>
        </w:rPr>
        <w:t xml:space="preserve">la resolución de fecha 21 de marzo de 2018, dictada en la denuncia por incumplimiento a las obligaciones de </w:t>
      </w:r>
      <w:r w:rsidRPr="002713D7">
        <w:rPr>
          <w:lang w:val="es-MX"/>
        </w:rPr>
        <w:lastRenderedPageBreak/>
        <w:t>transparencia número DEIOT-73/2018</w:t>
      </w:r>
      <w:r>
        <w:rPr>
          <w:lang w:val="es-MX"/>
        </w:rPr>
        <w:t xml:space="preserve"> y dentro de ese mismo plazo deberán informar el cumplimiento a la Unidad de Atención a Denuncias de esta Comisión, remitiendo las constancias que así lo acrediten.</w:t>
      </w:r>
    </w:p>
    <w:p w:rsidR="00D36187" w:rsidRPr="002713D7" w:rsidRDefault="00D36187" w:rsidP="00D36187">
      <w:pPr>
        <w:shd w:val="clear" w:color="auto" w:fill="FFFFFF"/>
        <w:jc w:val="both"/>
        <w:rPr>
          <w:lang w:val="es-MX"/>
        </w:rPr>
      </w:pPr>
    </w:p>
    <w:p w:rsidR="00D36187" w:rsidRPr="002713D7" w:rsidRDefault="00D36187" w:rsidP="00D36187">
      <w:pPr>
        <w:shd w:val="clear" w:color="auto" w:fill="FFFFFF"/>
        <w:jc w:val="both"/>
        <w:rPr>
          <w:color w:val="262626"/>
        </w:rPr>
      </w:pPr>
      <w:r w:rsidRPr="002713D7">
        <w:rPr>
          <w:color w:val="262626"/>
        </w:rPr>
        <w:t>Igualmente, con fundamento en el artículo 112 se les apercibe que en caso de persistir el incumplimiento se aplicarán las medidas de apremio y/o las determinaciones que resulten conducentes.</w:t>
      </w:r>
    </w:p>
    <w:p w:rsidR="00D36187" w:rsidRPr="002713D7" w:rsidRDefault="00D36187" w:rsidP="00D36187">
      <w:pPr>
        <w:shd w:val="clear" w:color="auto" w:fill="FFFFFF"/>
        <w:jc w:val="both"/>
        <w:rPr>
          <w:color w:val="262626"/>
        </w:rPr>
      </w:pPr>
    </w:p>
    <w:p w:rsidR="00D36187" w:rsidRPr="002713D7" w:rsidRDefault="00D36187" w:rsidP="00D36187">
      <w:pPr>
        <w:shd w:val="clear" w:color="auto" w:fill="FFFFFF"/>
        <w:jc w:val="both"/>
        <w:rPr>
          <w:lang w:val="es-MX"/>
        </w:rPr>
      </w:pPr>
      <w:r w:rsidRPr="002713D7">
        <w:rPr>
          <w:color w:val="262626"/>
        </w:rPr>
        <w:t>Por último, se requiere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 DEIOT-73/2018.</w:t>
      </w:r>
    </w:p>
    <w:p w:rsidR="00D36187" w:rsidRPr="002713D7" w:rsidRDefault="00D36187" w:rsidP="00D36187">
      <w:pPr>
        <w:shd w:val="clear" w:color="auto" w:fill="FFFFFF"/>
        <w:jc w:val="both"/>
        <w:rPr>
          <w:lang w:val="es-MX"/>
        </w:rPr>
      </w:pPr>
    </w:p>
    <w:p w:rsidR="00D36187" w:rsidRPr="002713D7" w:rsidRDefault="00AB5537" w:rsidP="00D36187">
      <w:pPr>
        <w:shd w:val="clear" w:color="auto" w:fill="FFFFFF"/>
        <w:jc w:val="both"/>
        <w:rPr>
          <w:lang w:val="es-MX"/>
        </w:rPr>
      </w:pPr>
      <w:r>
        <w:rPr>
          <w:b/>
          <w:lang w:val="es-MX"/>
        </w:rPr>
        <w:t xml:space="preserve">Rosa María Motilla García, Secretaria de Pleno: </w:t>
      </w:r>
      <w:r w:rsidR="00D36187" w:rsidRPr="002713D7">
        <w:rPr>
          <w:lang w:val="es-MX"/>
        </w:rPr>
        <w:t>Se</w:t>
      </w:r>
      <w:r w:rsidR="00D36187">
        <w:rPr>
          <w:lang w:val="es-MX"/>
        </w:rPr>
        <w:t xml:space="preserve"> da cuenta con el oficio UAD-999</w:t>
      </w:r>
      <w:r w:rsidR="00D36187" w:rsidRPr="002713D7">
        <w:rPr>
          <w:lang w:val="es-MX"/>
        </w:rPr>
        <w:t>/2018 de fecha 07 de junio de 2018, signado por el Licenciado Javier Pérez Limón, Notificador de esta Comisión, a través del cual notifica el  acuerdo emitido con fecha 07 de junio de 2018, dentro del expediente de denuncia por incumplimiento a las obligaciones de transpar</w:t>
      </w:r>
      <w:r w:rsidR="00D36187">
        <w:rPr>
          <w:lang w:val="es-MX"/>
        </w:rPr>
        <w:t>encia número DEIOT-74</w:t>
      </w:r>
      <w:r w:rsidR="00D36187" w:rsidRPr="002713D7">
        <w:rPr>
          <w:lang w:val="es-MX"/>
        </w:rPr>
        <w:t>/2018.</w:t>
      </w:r>
    </w:p>
    <w:p w:rsidR="00D36187" w:rsidRPr="002713D7" w:rsidRDefault="00D36187" w:rsidP="00D36187">
      <w:pPr>
        <w:shd w:val="clear" w:color="auto" w:fill="FFFFFF"/>
        <w:ind w:left="928"/>
        <w:jc w:val="both"/>
        <w:rPr>
          <w:lang w:val="es-MX"/>
        </w:rPr>
      </w:pPr>
    </w:p>
    <w:p w:rsidR="00D36187" w:rsidRPr="002713D7" w:rsidRDefault="00D36187" w:rsidP="00D36187">
      <w:pPr>
        <w:shd w:val="clear" w:color="auto" w:fill="FFFFFF"/>
        <w:jc w:val="both"/>
        <w:rPr>
          <w:color w:val="262626"/>
          <w:u w:val="single"/>
        </w:rPr>
      </w:pPr>
      <w:r w:rsidRPr="002713D7">
        <w:rPr>
          <w:lang w:val="es-MX"/>
        </w:rPr>
        <w:t>Visto el contenido del acuerdo, se advierte que se analizó el cumplimiento de la resolución de fecha 21 de marzo de 2018, dictada en la denuncia por incumplimiento a las obligaciones de transpar</w:t>
      </w:r>
      <w:r>
        <w:rPr>
          <w:lang w:val="es-MX"/>
        </w:rPr>
        <w:t>encia número DEIOT-74</w:t>
      </w:r>
      <w:r w:rsidRPr="002713D7">
        <w:rPr>
          <w:lang w:val="es-MX"/>
        </w:rPr>
        <w:t xml:space="preserve">/2018 y por las razones expuestas en el mismo, se tuvo por cumplida parcialmente la referida resolución, en atención a las omisiones que se detallan en el citado acuerdo, razón por la cual la Unidad de Atención a Denuncias, con fundamento en el artículo 111 último párrafo de la Ley de Transparencia y Acceso a la Información Pública del Estado, da vista a este H. Pleno a efecto de que se tenga conocimiento del incumplimiento parcial a la resolución emitida en la denuncia por incumplimiento a las obligaciones de transparencia, por parte de los servidores públicos responsables de difundir la información correspondiente al artículo 88 fracción III, inciso e), de la Ley Estatal de Transparencia, </w:t>
      </w:r>
      <w:r w:rsidRPr="002713D7">
        <w:rPr>
          <w:color w:val="262626"/>
        </w:rPr>
        <w:t>así como para que</w:t>
      </w:r>
      <w:r w:rsidRPr="002713D7">
        <w:rPr>
          <w:b/>
          <w:color w:val="262626"/>
        </w:rPr>
        <w:t xml:space="preserve"> </w:t>
      </w:r>
      <w:r w:rsidRPr="002713D7">
        <w:rPr>
          <w:b/>
          <w:color w:val="262626"/>
          <w:u w:val="single"/>
        </w:rPr>
        <w:t>dentro del término de 05 cinco días hábiles</w:t>
      </w:r>
      <w:r w:rsidRPr="002713D7">
        <w:rPr>
          <w:b/>
          <w:color w:val="262626"/>
        </w:rPr>
        <w:t>,</w:t>
      </w:r>
      <w:r w:rsidRPr="002713D7">
        <w:rPr>
          <w:color w:val="262626"/>
        </w:rPr>
        <w:t xml:space="preserve"> los cuales de conformidad con lo establecido por el artículo 148 de la Ley de la materia, empezarán a correr al día siguiente al que se practiquen, este Pleno </w:t>
      </w:r>
      <w:r w:rsidRPr="002713D7">
        <w:rPr>
          <w:b/>
          <w:color w:val="262626"/>
        </w:rPr>
        <w:t xml:space="preserve">gire las instrucciones necesarias para que se dé el debido cumplimiento a la resolución de 21 veintiuno de marzo de 2018 dos mil dieciocho, en la inteligencia de que </w:t>
      </w:r>
      <w:r w:rsidRPr="002713D7">
        <w:rPr>
          <w:b/>
          <w:color w:val="262626"/>
          <w:u w:val="single"/>
        </w:rPr>
        <w:t>dentro del mismo término deberá remitir a esta Comisión las constancias con las que acredite dicha circunstancia</w:t>
      </w:r>
      <w:r w:rsidRPr="002713D7">
        <w:rPr>
          <w:color w:val="262626"/>
          <w:u w:val="single"/>
        </w:rPr>
        <w:t>.</w:t>
      </w:r>
    </w:p>
    <w:p w:rsidR="00D36187" w:rsidRPr="002713D7" w:rsidRDefault="00D36187" w:rsidP="00D36187">
      <w:pPr>
        <w:shd w:val="clear" w:color="auto" w:fill="FFFFFF"/>
        <w:ind w:left="928"/>
        <w:jc w:val="both"/>
      </w:pPr>
    </w:p>
    <w:p w:rsidR="00D36187" w:rsidRPr="002713D7" w:rsidRDefault="00D36187" w:rsidP="00D36187">
      <w:pPr>
        <w:shd w:val="clear" w:color="auto" w:fill="FFFFFF"/>
        <w:jc w:val="both"/>
        <w:rPr>
          <w:color w:val="262626"/>
        </w:rPr>
      </w:pPr>
      <w:r w:rsidRPr="002713D7">
        <w:t>Ahora bien, se establece que d</w:t>
      </w:r>
      <w:r w:rsidRPr="002713D7">
        <w:rPr>
          <w:color w:val="262626"/>
        </w:rPr>
        <w:t xml:space="preserve">e conformidad con la tabla de aplicabilidad de las obligaciones de transparencia comunes y específicas de la Comisión Estatal de Garantía de Acceso a la Información Pública del Estado de San Luis Potosí, aprobada por el Pleno de este Órgano Colegiado en Sesión de Consejo Ordinaria de 07 de febrero de 2017, mediante el acuerdo número CEGAIP-55/2017, la obligación de difundir la información correspondiente al artículo 88, fracción III, inciso e de la Ley de Transparencia y Acceso a la Información Pública del Estado de San Luis Potosí, fue asignada a las Ponencias de esta Comisión de Transparencia. </w:t>
      </w:r>
    </w:p>
    <w:p w:rsidR="00D36187" w:rsidRPr="002713D7" w:rsidRDefault="00D36187" w:rsidP="00D36187">
      <w:pPr>
        <w:shd w:val="clear" w:color="auto" w:fill="FFFFFF"/>
        <w:ind w:left="928"/>
        <w:jc w:val="both"/>
        <w:rPr>
          <w:color w:val="262626"/>
        </w:rPr>
      </w:pPr>
    </w:p>
    <w:p w:rsidR="00D36187" w:rsidRPr="002713D7" w:rsidRDefault="00AB5537" w:rsidP="00D36187">
      <w:pPr>
        <w:shd w:val="clear" w:color="auto" w:fill="FFFFFF"/>
        <w:jc w:val="both"/>
        <w:rPr>
          <w:lang w:val="es-MX"/>
        </w:rPr>
      </w:pPr>
      <w:r w:rsidRPr="00AB5537">
        <w:rPr>
          <w:b/>
          <w:color w:val="262626"/>
        </w:rPr>
        <w:t>Pleno.- Comisionado Presidente Alejandro Lafuente Torres, Comisionada Claudia Elizabeth avalos Cedillo, Comisionada Paulina Sánchez Pérez del Pozo:</w:t>
      </w:r>
      <w:r>
        <w:rPr>
          <w:b/>
          <w:color w:val="262626"/>
        </w:rPr>
        <w:t xml:space="preserve"> </w:t>
      </w:r>
      <w:r>
        <w:rPr>
          <w:color w:val="262626"/>
        </w:rPr>
        <w:t xml:space="preserve">Se </w:t>
      </w:r>
      <w:r w:rsidR="00D36187" w:rsidRPr="002713D7">
        <w:rPr>
          <w:color w:val="262626"/>
        </w:rPr>
        <w:t xml:space="preserve">conmina a las Ponencias 1, 2 y 3, para que en término de 05 días hábiles, contados a partir de la notificación realizada a cada una de las ponencias </w:t>
      </w:r>
      <w:r w:rsidR="00D36187" w:rsidRPr="002713D7">
        <w:rPr>
          <w:color w:val="262626"/>
        </w:rPr>
        <w:lastRenderedPageBreak/>
        <w:t>a través de los oficios UAD-</w:t>
      </w:r>
      <w:r w:rsidR="00D36187">
        <w:rPr>
          <w:color w:val="262626"/>
        </w:rPr>
        <w:t>1000</w:t>
      </w:r>
      <w:r w:rsidR="00D36187" w:rsidRPr="002713D7">
        <w:rPr>
          <w:color w:val="262626"/>
        </w:rPr>
        <w:t>/2018, UAD-</w:t>
      </w:r>
      <w:r w:rsidR="00D36187">
        <w:rPr>
          <w:color w:val="262626"/>
        </w:rPr>
        <w:t>1001</w:t>
      </w:r>
      <w:r w:rsidR="00D36187" w:rsidRPr="002713D7">
        <w:rPr>
          <w:color w:val="262626"/>
        </w:rPr>
        <w:t>/2018 y UAD-</w:t>
      </w:r>
      <w:r w:rsidR="00D36187">
        <w:rPr>
          <w:color w:val="262626"/>
        </w:rPr>
        <w:t>1002</w:t>
      </w:r>
      <w:r w:rsidR="00D36187" w:rsidRPr="002713D7">
        <w:rPr>
          <w:color w:val="262626"/>
        </w:rPr>
        <w:t xml:space="preserve">/2018, </w:t>
      </w:r>
      <w:r w:rsidR="00D36187" w:rsidRPr="002713D7">
        <w:rPr>
          <w:b/>
          <w:color w:val="262626"/>
        </w:rPr>
        <w:t xml:space="preserve"> </w:t>
      </w:r>
      <w:r w:rsidR="00D36187" w:rsidRPr="002713D7">
        <w:rPr>
          <w:color w:val="262626"/>
        </w:rPr>
        <w:t xml:space="preserve">respectivamente, den puntual cumplimiento a </w:t>
      </w:r>
      <w:r w:rsidR="00D36187" w:rsidRPr="002713D7">
        <w:rPr>
          <w:lang w:val="es-MX"/>
        </w:rPr>
        <w:t>la resolución de fecha 21 de marzo de 2018, dictada en la denuncia por incumplimiento a las obligaciones de transparencia número DEIOT-7</w:t>
      </w:r>
      <w:r w:rsidR="00D36187">
        <w:rPr>
          <w:lang w:val="es-MX"/>
        </w:rPr>
        <w:t>4</w:t>
      </w:r>
      <w:r w:rsidR="00D36187" w:rsidRPr="002713D7">
        <w:rPr>
          <w:lang w:val="es-MX"/>
        </w:rPr>
        <w:t>/2018</w:t>
      </w:r>
      <w:r w:rsidR="00D36187">
        <w:rPr>
          <w:lang w:val="es-MX"/>
        </w:rPr>
        <w:t>, y dentro de ese mismo plazo deberán informar el cumplimiento a la Unidad de Atención a Denuncias de esta Comisión, remitiendo las constancias que así lo acrediten.</w:t>
      </w:r>
    </w:p>
    <w:p w:rsidR="00D36187" w:rsidRPr="002713D7" w:rsidRDefault="00D36187" w:rsidP="00D36187">
      <w:pPr>
        <w:shd w:val="clear" w:color="auto" w:fill="FFFFFF"/>
        <w:jc w:val="both"/>
        <w:rPr>
          <w:lang w:val="es-MX"/>
        </w:rPr>
      </w:pPr>
    </w:p>
    <w:p w:rsidR="00D36187" w:rsidRPr="002713D7" w:rsidRDefault="00D36187" w:rsidP="00D36187">
      <w:pPr>
        <w:shd w:val="clear" w:color="auto" w:fill="FFFFFF"/>
        <w:jc w:val="both"/>
        <w:rPr>
          <w:color w:val="262626"/>
        </w:rPr>
      </w:pPr>
      <w:r w:rsidRPr="002713D7">
        <w:rPr>
          <w:color w:val="262626"/>
        </w:rPr>
        <w:t>Igualmente, con fundamento en el artículo 112 se les apercibe que en caso de persistir el incumplimiento se aplicarán las medidas de apremio y/o las determinaciones que resulten conducentes.</w:t>
      </w:r>
    </w:p>
    <w:p w:rsidR="00D36187" w:rsidRPr="002713D7" w:rsidRDefault="00D36187" w:rsidP="00D36187">
      <w:pPr>
        <w:shd w:val="clear" w:color="auto" w:fill="FFFFFF"/>
        <w:jc w:val="both"/>
        <w:rPr>
          <w:color w:val="262626"/>
        </w:rPr>
      </w:pPr>
    </w:p>
    <w:p w:rsidR="00D36187" w:rsidRPr="002713D7" w:rsidRDefault="00D36187" w:rsidP="00D36187">
      <w:pPr>
        <w:shd w:val="clear" w:color="auto" w:fill="FFFFFF"/>
        <w:jc w:val="both"/>
        <w:rPr>
          <w:lang w:val="es-MX"/>
        </w:rPr>
      </w:pPr>
      <w:r w:rsidRPr="002713D7">
        <w:rPr>
          <w:color w:val="262626"/>
        </w:rPr>
        <w:t>Por último, se requiere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 DEIOT-7</w:t>
      </w:r>
      <w:r>
        <w:rPr>
          <w:lang w:val="es-MX"/>
        </w:rPr>
        <w:t>4</w:t>
      </w:r>
      <w:r w:rsidRPr="002713D7">
        <w:rPr>
          <w:lang w:val="es-MX"/>
        </w:rPr>
        <w:t>/2018.</w:t>
      </w:r>
    </w:p>
    <w:p w:rsidR="00D36187" w:rsidRPr="002713D7" w:rsidRDefault="00D36187" w:rsidP="00D36187">
      <w:pPr>
        <w:shd w:val="clear" w:color="auto" w:fill="FFFFFF"/>
        <w:jc w:val="both"/>
        <w:rPr>
          <w:lang w:val="es-MX"/>
        </w:rPr>
      </w:pPr>
    </w:p>
    <w:p w:rsidR="00D36187" w:rsidRDefault="00AB5537" w:rsidP="00D36187">
      <w:pPr>
        <w:shd w:val="clear" w:color="auto" w:fill="FFFFFF"/>
        <w:jc w:val="both"/>
        <w:rPr>
          <w:lang w:val="es-MX"/>
        </w:rPr>
      </w:pPr>
      <w:r>
        <w:rPr>
          <w:b/>
          <w:lang w:val="es-MX"/>
        </w:rPr>
        <w:t xml:space="preserve">Rosa María Motilla García, Secretaria de Pleno: </w:t>
      </w:r>
      <w:r w:rsidR="00D36187">
        <w:rPr>
          <w:lang w:val="es-MX"/>
        </w:rPr>
        <w:t>Se da cuenta con el Memorándum DC-0031/2018 de fecha 08 de junio de 2018, signado por el Licenciado José Antonio Fernández Ponce, Director de Capacitación de esta Comisión, a través del cual remite el proyecto de acuerdo por el que se aprueban diversas modificaciones a la Tabla  de Aplicabilidad de las Obligaciones de Transparencia Comunes de los Sujetos Obligados de los Ámbitos Estatal y Municipal, previstas en el artículo 84 de la Ley de Transparencia y Acceso a la Información Pública del Estado de San Luis Potosí.</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 xml:space="preserve">Asimismo, anexa al presente: </w:t>
      </w:r>
    </w:p>
    <w:p w:rsidR="00D36187" w:rsidRDefault="00D36187" w:rsidP="00D36187">
      <w:pPr>
        <w:shd w:val="clear" w:color="auto" w:fill="FFFFFF"/>
        <w:jc w:val="both"/>
        <w:rPr>
          <w:lang w:val="es-MX"/>
        </w:rPr>
      </w:pPr>
    </w:p>
    <w:p w:rsidR="00D36187" w:rsidRDefault="00D36187" w:rsidP="00D36187">
      <w:pPr>
        <w:numPr>
          <w:ilvl w:val="0"/>
          <w:numId w:val="49"/>
        </w:numPr>
        <w:shd w:val="clear" w:color="auto" w:fill="FFFFFF"/>
        <w:jc w:val="both"/>
        <w:rPr>
          <w:lang w:val="es-MX"/>
        </w:rPr>
      </w:pPr>
      <w:r>
        <w:rPr>
          <w:lang w:val="es-MX"/>
        </w:rPr>
        <w:t>Un documento de referencia en el que destacan los cambios efectivos realizados a las tablas de aplicabilidad de diversos sujetos obligados, en el que destacan aquellas propuestas que finalmente se estimaron improcedentes, y,</w:t>
      </w:r>
    </w:p>
    <w:p w:rsidR="00D36187" w:rsidRDefault="00D36187" w:rsidP="00D36187">
      <w:pPr>
        <w:numPr>
          <w:ilvl w:val="0"/>
          <w:numId w:val="49"/>
        </w:numPr>
        <w:shd w:val="clear" w:color="auto" w:fill="FFFFFF"/>
        <w:jc w:val="both"/>
        <w:rPr>
          <w:lang w:val="es-MX"/>
        </w:rPr>
      </w:pPr>
      <w:r>
        <w:rPr>
          <w:lang w:val="es-MX"/>
        </w:rPr>
        <w:t>Notas sobre la aplicabilidad de fracciones del artículo 84 de la Ley Estatal de Transparencia y Acceso a la Información Pública.</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Además, el Director de Capacitación de esta Comisión manifiesta que en virtud de decretos legislativos o administrativos que crearon nuevos sujetos obligados y derogaron, en algunos casos, los que les precedieron. De acuerdo con información brindada por el Encargado de la Dirección General del Sistema Estatal de Documentación y Archivo, a la fecha se encuentran pendientes de remitir a esta Comisión sus respectivas tablas de aplicabilidad los sujetos obligados que siguen:</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1.- Instituto de Televisión Pública de San Luis Potosí XHSLS Canal 9.</w:t>
      </w:r>
    </w:p>
    <w:p w:rsidR="00D36187" w:rsidRDefault="00D36187" w:rsidP="00D36187">
      <w:pPr>
        <w:shd w:val="clear" w:color="auto" w:fill="FFFFFF"/>
        <w:jc w:val="both"/>
        <w:rPr>
          <w:lang w:val="es-MX"/>
        </w:rPr>
      </w:pPr>
      <w:r>
        <w:rPr>
          <w:lang w:val="es-MX"/>
        </w:rPr>
        <w:t>2.- Secretariado Ejecutivo del Consejo Estatal de Seguridad Pública.</w:t>
      </w:r>
    </w:p>
    <w:p w:rsidR="00D36187" w:rsidRDefault="00D36187" w:rsidP="00D36187">
      <w:pPr>
        <w:shd w:val="clear" w:color="auto" w:fill="FFFFFF"/>
        <w:jc w:val="both"/>
        <w:rPr>
          <w:lang w:val="es-MX"/>
        </w:rPr>
      </w:pPr>
      <w:r>
        <w:rPr>
          <w:lang w:val="es-MX"/>
        </w:rPr>
        <w:t>3.- Tribunal Estatal de Conciliación y Arbitraje.</w:t>
      </w:r>
    </w:p>
    <w:p w:rsidR="00D36187" w:rsidRDefault="00D36187" w:rsidP="00D36187">
      <w:pPr>
        <w:shd w:val="clear" w:color="auto" w:fill="FFFFFF"/>
        <w:jc w:val="both"/>
        <w:rPr>
          <w:lang w:val="es-MX"/>
        </w:rPr>
      </w:pPr>
      <w:r>
        <w:rPr>
          <w:lang w:val="es-MX"/>
        </w:rPr>
        <w:t xml:space="preserve">4.- Organismo Operador de Agua Potable, Alcantarillado y Saneamiento del Municipio de </w:t>
      </w:r>
      <w:proofErr w:type="spellStart"/>
      <w:r>
        <w:rPr>
          <w:lang w:val="es-MX"/>
        </w:rPr>
        <w:t>Tamuín</w:t>
      </w:r>
      <w:proofErr w:type="spellEnd"/>
      <w:r>
        <w:rPr>
          <w:lang w:val="es-MX"/>
        </w:rPr>
        <w:t xml:space="preserve">, S.L.P. </w:t>
      </w:r>
    </w:p>
    <w:p w:rsidR="00D36187" w:rsidRDefault="00D36187" w:rsidP="00D36187">
      <w:pPr>
        <w:shd w:val="clear" w:color="auto" w:fill="FFFFFF"/>
        <w:jc w:val="both"/>
        <w:rPr>
          <w:lang w:val="es-MX"/>
        </w:rPr>
      </w:pPr>
      <w:r>
        <w:rPr>
          <w:lang w:val="es-MX"/>
        </w:rPr>
        <w:t>5.- Unión de Asociaciones del Personal Académico de la Universidad Autónoma de San Luis Potosí,</w:t>
      </w:r>
    </w:p>
    <w:p w:rsidR="00D36187" w:rsidRDefault="00D36187" w:rsidP="00D36187">
      <w:pPr>
        <w:shd w:val="clear" w:color="auto" w:fill="FFFFFF"/>
        <w:jc w:val="both"/>
        <w:rPr>
          <w:lang w:val="es-MX"/>
        </w:rPr>
      </w:pPr>
      <w:r>
        <w:rPr>
          <w:lang w:val="es-MX"/>
        </w:rPr>
        <w:t>6.- Agencia Pro San Luis.</w:t>
      </w:r>
    </w:p>
    <w:p w:rsidR="00D36187" w:rsidRDefault="00D36187" w:rsidP="00D36187">
      <w:pPr>
        <w:shd w:val="clear" w:color="auto" w:fill="FFFFFF"/>
        <w:jc w:val="both"/>
        <w:rPr>
          <w:lang w:val="es-MX"/>
        </w:rPr>
      </w:pPr>
      <w:r>
        <w:rPr>
          <w:lang w:val="es-MX"/>
        </w:rPr>
        <w:t>7.- Sindicato de Trabajadores Administrativos y Docentes del Instituto Tecnológico Superior de San Luis Potosí Capital.</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lastRenderedPageBreak/>
        <w:t>Además, informa el Director de Capacitación que respecto del artículo 85 fracciones I y II de la Ley de Transparencia y Acceso a la Información Pública del Estado, sus disposiciones son adicionales a las establecidas en el artículo 70 de la Ley General de Transparencia y Acceso a la Información Pública en más de 95% y resultan reproducen información que ya se encuentra contemplada en el artículo 84.</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 xml:space="preserve">Igualmente, informar que particularmente las disposiciones que se contienen en la fracción I del artículo 85 de la citada Ley Estatal, resultan aplicables en forma parcial solo a una parte de las dependencias y entidades de la administración pública del Estado; sin embargo, por su pertenencia a ésta, el resto de las dependencias y entidades se encuentran sujetas a </w:t>
      </w:r>
      <w:proofErr w:type="spellStart"/>
      <w:r>
        <w:rPr>
          <w:lang w:val="es-MX"/>
        </w:rPr>
        <w:t>requisitar</w:t>
      </w:r>
      <w:proofErr w:type="spellEnd"/>
      <w:r>
        <w:rPr>
          <w:lang w:val="es-MX"/>
        </w:rPr>
        <w:t xml:space="preserve"> los formatos correspondientes con las notas de “información no generada” o “información no existente”, lo que se traduce en gran cantidad de horas de trabajo poco productivas tanto para los sujetos obligados como para la Unidad de Verificación de esta Comisión.</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Por lo que en virtud de esto último, el Director de Capacitación manifiesta que a petición expresa de los sujetos obligados de las administraciones públicas del Estado y Municipios de San Luis Potosí, y con la opinión favorable tanto del SEDA como de la Unidad de Verificaciones de este Órgano Garante, se propone a ese H. Pleno la emisión de un acuerdo que autorice solicitar a los sujetos obligados de ambos tipos de administración la presentación de sus propuestas de tablas de aplicabilidad, en un plazo no mayor de cinco días hábiles a partir de recibido el oficio que corresponda y, con base en ello, proceder a la elaboración de un proyecto de acuerdo de aprobación de Tabla de Aplicabilidad del artículo 85 de la Ley de Transparencia y Acceso a la Información Pública del Estado.</w:t>
      </w:r>
    </w:p>
    <w:p w:rsidR="00D36187" w:rsidRDefault="00D36187" w:rsidP="00D36187">
      <w:pPr>
        <w:shd w:val="clear" w:color="auto" w:fill="FFFFFF"/>
        <w:jc w:val="both"/>
        <w:rPr>
          <w:b/>
          <w:lang w:val="es-MX"/>
        </w:rPr>
      </w:pPr>
    </w:p>
    <w:p w:rsidR="00D36187" w:rsidRDefault="00AB5537" w:rsidP="00D36187">
      <w:pPr>
        <w:shd w:val="clear" w:color="auto" w:fill="FFFFFF"/>
        <w:jc w:val="both"/>
        <w:rPr>
          <w:lang w:val="es-MX"/>
        </w:rPr>
      </w:pPr>
      <w:r w:rsidRPr="00AB5537">
        <w:rPr>
          <w:b/>
          <w:color w:val="262626"/>
        </w:rPr>
        <w:t>Pleno.- Comisionado Presidente Alejandro Lafuente Torres, Comisionada</w:t>
      </w:r>
      <w:r>
        <w:rPr>
          <w:b/>
          <w:color w:val="262626"/>
        </w:rPr>
        <w:t xml:space="preserve"> Claudia Elizabeth A</w:t>
      </w:r>
      <w:r w:rsidRPr="00AB5537">
        <w:rPr>
          <w:b/>
          <w:color w:val="262626"/>
        </w:rPr>
        <w:t>valos Cedillo, Comisionada Paulina Sánchez Pérez del Pozo:</w:t>
      </w:r>
      <w:r>
        <w:rPr>
          <w:b/>
          <w:color w:val="262626"/>
        </w:rPr>
        <w:t xml:space="preserve"> </w:t>
      </w:r>
      <w:r>
        <w:rPr>
          <w:lang w:val="es-MX"/>
        </w:rPr>
        <w:t xml:space="preserve">Se </w:t>
      </w:r>
      <w:r w:rsidR="00D36187" w:rsidRPr="002B010C">
        <w:rPr>
          <w:lang w:val="es-MX"/>
        </w:rPr>
        <w:t>determina tener por presentado el Memorándum de cuenta y anexos que lo acompañan, a efecto de analizar su contenido y someter a votación las dos propuestas realizadas en el mismo en la Sesión Extraordinaria de 18 de junio de 2018.</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 xml:space="preserve">Por otra parte, se tiene al Director por informando los nuevos sujetos obligados que se encuentran pendientes de remitir su tabla de aplicabilidad, respecto de lo cual se instruye tanto al Director de Capacitación como al Director de Archivos Encargado del Despacho de la Dirección General del SEDA, estar al pendiente de que se remitan en su totalidad las tablas de aplicabilidad de los sujetos obligados a que se hace alusión en el Memorándum de cuenta  e informar al Pleno el seguimiento. </w:t>
      </w:r>
    </w:p>
    <w:p w:rsidR="00D36187" w:rsidRDefault="00D36187" w:rsidP="00D36187">
      <w:pPr>
        <w:shd w:val="clear" w:color="auto" w:fill="FFFFFF"/>
        <w:jc w:val="both"/>
        <w:rPr>
          <w:lang w:val="es-MX"/>
        </w:rPr>
      </w:pPr>
    </w:p>
    <w:p w:rsidR="00D36187" w:rsidRPr="00AB5537" w:rsidRDefault="00AB5537" w:rsidP="00D36187">
      <w:pPr>
        <w:shd w:val="clear" w:color="auto" w:fill="FFFFFF"/>
        <w:jc w:val="both"/>
        <w:rPr>
          <w:b/>
          <w:lang w:val="es-MX"/>
        </w:rPr>
      </w:pPr>
      <w:r>
        <w:rPr>
          <w:b/>
          <w:lang w:val="es-MX"/>
        </w:rPr>
        <w:t xml:space="preserve">Rosa María Motilla García, Secretaria de Pleno: </w:t>
      </w:r>
      <w:r w:rsidR="00D36187" w:rsidRPr="001D1EE4">
        <w:rPr>
          <w:lang w:val="es-MX"/>
        </w:rPr>
        <w:t xml:space="preserve">Se da cuenta con el Memorándum UV/046/2018 de fecha 13 de junio de 2018, signado por la Licenciada Fátima Adriana López Martínez, Jefa de la Unidad de Verificaciones de esta Comisión, a través del cual adjunta el proyecto de </w:t>
      </w:r>
      <w:r w:rsidR="00D36187">
        <w:rPr>
          <w:lang w:val="es-MX"/>
        </w:rPr>
        <w:t>L</w:t>
      </w:r>
      <w:r w:rsidR="00D36187" w:rsidRPr="001D1EE4">
        <w:rPr>
          <w:lang w:val="es-MX"/>
        </w:rPr>
        <w:t xml:space="preserve">ineamientos </w:t>
      </w:r>
      <w:r w:rsidR="00D36187">
        <w:rPr>
          <w:lang w:val="es-MX"/>
        </w:rPr>
        <w:t xml:space="preserve">Estatales </w:t>
      </w:r>
      <w:r w:rsidR="00D36187" w:rsidRPr="001D1EE4">
        <w:rPr>
          <w:lang w:val="es-MX"/>
        </w:rPr>
        <w:t xml:space="preserve">para la </w:t>
      </w:r>
      <w:r w:rsidR="00D36187">
        <w:rPr>
          <w:lang w:val="es-MX"/>
        </w:rPr>
        <w:t xml:space="preserve">difusión, disposición y evaluación de las obligaciones de Transparencia Comunes y Específicas. </w:t>
      </w:r>
    </w:p>
    <w:p w:rsidR="00D36187" w:rsidRDefault="00D36187" w:rsidP="00D36187">
      <w:pPr>
        <w:shd w:val="clear" w:color="auto" w:fill="FFFFFF"/>
        <w:jc w:val="both"/>
        <w:rPr>
          <w:lang w:val="es-MX"/>
        </w:rPr>
      </w:pPr>
    </w:p>
    <w:p w:rsidR="00D36187" w:rsidRDefault="00AB5537" w:rsidP="00D36187">
      <w:pPr>
        <w:shd w:val="clear" w:color="auto" w:fill="FFFFFF"/>
        <w:jc w:val="both"/>
        <w:rPr>
          <w:lang w:val="es-MX"/>
        </w:rPr>
      </w:pPr>
      <w:r w:rsidRPr="00AB5537">
        <w:rPr>
          <w:b/>
          <w:color w:val="262626"/>
        </w:rPr>
        <w:t>Pleno.- Comisionado Presidente Alejandro Lafuente Torres, Comisionada Claudia Elizabeth avalos Cedillo, Comisionada Paulina Sánchez Pérez del Pozo:</w:t>
      </w:r>
      <w:r>
        <w:rPr>
          <w:b/>
          <w:color w:val="262626"/>
        </w:rPr>
        <w:t xml:space="preserve"> </w:t>
      </w:r>
      <w:r>
        <w:rPr>
          <w:lang w:val="es-MX"/>
        </w:rPr>
        <w:t xml:space="preserve">Se </w:t>
      </w:r>
      <w:r w:rsidR="00D36187" w:rsidRPr="002B010C">
        <w:rPr>
          <w:lang w:val="es-MX"/>
        </w:rPr>
        <w:t xml:space="preserve">determina tener por presentado el Memorándum </w:t>
      </w:r>
      <w:r w:rsidR="00D36187">
        <w:rPr>
          <w:lang w:val="es-MX"/>
        </w:rPr>
        <w:t xml:space="preserve">de cuenta y anexo que </w:t>
      </w:r>
      <w:r w:rsidR="00D36187">
        <w:rPr>
          <w:lang w:val="es-MX"/>
        </w:rPr>
        <w:lastRenderedPageBreak/>
        <w:t>lo acompaña</w:t>
      </w:r>
      <w:r w:rsidR="00D36187" w:rsidRPr="002B010C">
        <w:rPr>
          <w:lang w:val="es-MX"/>
        </w:rPr>
        <w:t xml:space="preserve">, a efecto de analizar su contenido y someter a votación </w:t>
      </w:r>
      <w:r w:rsidR="00D36187">
        <w:rPr>
          <w:lang w:val="es-MX"/>
        </w:rPr>
        <w:t>el proyecto de L</w:t>
      </w:r>
      <w:r w:rsidR="00D36187" w:rsidRPr="001D1EE4">
        <w:rPr>
          <w:lang w:val="es-MX"/>
        </w:rPr>
        <w:t xml:space="preserve">ineamientos </w:t>
      </w:r>
      <w:r w:rsidR="00D36187">
        <w:rPr>
          <w:lang w:val="es-MX"/>
        </w:rPr>
        <w:t xml:space="preserve">Estatales </w:t>
      </w:r>
      <w:r w:rsidR="00D36187" w:rsidRPr="001D1EE4">
        <w:rPr>
          <w:lang w:val="es-MX"/>
        </w:rPr>
        <w:t xml:space="preserve">para la </w:t>
      </w:r>
      <w:r w:rsidR="00D36187">
        <w:rPr>
          <w:lang w:val="es-MX"/>
        </w:rPr>
        <w:t xml:space="preserve">difusión, disposición y evaluación de las obligaciones de Transparencia Comunes y Específicas, </w:t>
      </w:r>
      <w:r w:rsidR="00D36187" w:rsidRPr="002B010C">
        <w:rPr>
          <w:lang w:val="es-MX"/>
        </w:rPr>
        <w:t>en la Sesión Extraordinaria de 18 de junio de 2018.</w:t>
      </w:r>
    </w:p>
    <w:p w:rsidR="00D36187" w:rsidRDefault="00D36187" w:rsidP="00D36187">
      <w:pPr>
        <w:shd w:val="clear" w:color="auto" w:fill="FFFFFF"/>
        <w:jc w:val="both"/>
        <w:rPr>
          <w:lang w:val="es-MX"/>
        </w:rPr>
      </w:pPr>
    </w:p>
    <w:p w:rsidR="00D36187" w:rsidRDefault="00AB5537" w:rsidP="00D36187">
      <w:pPr>
        <w:shd w:val="clear" w:color="auto" w:fill="FFFFFF"/>
        <w:jc w:val="both"/>
        <w:rPr>
          <w:lang w:val="es-MX"/>
        </w:rPr>
      </w:pPr>
      <w:r>
        <w:rPr>
          <w:b/>
          <w:lang w:val="es-MX"/>
        </w:rPr>
        <w:t xml:space="preserve">Rosa María Motilla García, Secretaria de Pleno: </w:t>
      </w:r>
      <w:r w:rsidR="00D36187">
        <w:rPr>
          <w:lang w:val="es-MX"/>
        </w:rPr>
        <w:t>Se da cuenta con el Memorándum DAF-0137/2018 signado por la Contador Público Amelia Salazar González, Directora de Administración y Finanzas, a través del cual informa que el contrato por tiempo determinado de la Secretaria Técnica Maestra Jessica Carreón Carrizales, aprobado mediante acuerdo de Pleno CEGAIP-245/2018.S.E., vencerá el día 15 de junio del presente año.</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b/>
          <w:lang w:val="es-MX"/>
        </w:rPr>
        <w:t xml:space="preserve">Comisionado Presidente Alejandro Lafuente Torres: </w:t>
      </w:r>
      <w:r>
        <w:rPr>
          <w:lang w:val="es-MX"/>
        </w:rPr>
        <w:t xml:space="preserve">Someto a su consideración aprobar la recontratación por tiempo determinado de la Maestra Jessica Carreón Carrizales, como Secretaria Técnica de esta Comisión por el periodo que comprende del 16 de junio al 15 de septiembre de 2018. </w:t>
      </w:r>
    </w:p>
    <w:p w:rsidR="00D36187" w:rsidRDefault="00D36187" w:rsidP="00D36187">
      <w:pPr>
        <w:shd w:val="clear" w:color="auto" w:fill="FFFFFF"/>
        <w:jc w:val="both"/>
        <w:rPr>
          <w:lang w:val="es-MX"/>
        </w:rPr>
      </w:pPr>
    </w:p>
    <w:p w:rsidR="00D36187" w:rsidRDefault="0033530B" w:rsidP="00D36187">
      <w:pPr>
        <w:shd w:val="clear" w:color="auto" w:fill="FFFFFF"/>
        <w:jc w:val="both"/>
        <w:rPr>
          <w:lang w:val="es-MX"/>
        </w:rPr>
      </w:pPr>
      <w:r>
        <w:rPr>
          <w:b/>
          <w:lang w:val="es-MX"/>
        </w:rPr>
        <w:t xml:space="preserve">Rosa María Motilla García, Secretaria de Pleno: </w:t>
      </w:r>
      <w:r w:rsidR="00D36187">
        <w:rPr>
          <w:lang w:val="es-MX"/>
        </w:rPr>
        <w:t>Se somete a votación la propuesta del Comisionado Presidente:</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b/>
          <w:lang w:val="es-MX"/>
        </w:rPr>
        <w:t xml:space="preserve">Comisionada Paulina Sánchez Pérez del Pozo: </w:t>
      </w:r>
      <w:r>
        <w:rPr>
          <w:lang w:val="es-MX"/>
        </w:rPr>
        <w:t>A favor.</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En</w:t>
      </w:r>
      <w:proofErr w:type="gramEnd"/>
      <w:r>
        <w:rPr>
          <w:lang w:val="es-MX"/>
        </w:rPr>
        <w:t xml:space="preserve"> contra, por las mismas razones expresadas en la Sesión Extraordinaria de 07 de marzo de 2018.</w:t>
      </w:r>
    </w:p>
    <w:p w:rsidR="00D36187" w:rsidRDefault="00D36187" w:rsidP="00D36187">
      <w:pPr>
        <w:shd w:val="clear" w:color="auto" w:fill="FFFFFF"/>
        <w:jc w:val="both"/>
        <w:rPr>
          <w:lang w:val="es-MX"/>
        </w:rPr>
      </w:pPr>
    </w:p>
    <w:p w:rsidR="00D36187" w:rsidRDefault="0033530B" w:rsidP="00D36187">
      <w:pPr>
        <w:shd w:val="clear" w:color="auto" w:fill="FFFFFF"/>
        <w:jc w:val="both"/>
        <w:rPr>
          <w:lang w:val="es-MX"/>
        </w:rPr>
      </w:pPr>
      <w:r>
        <w:rPr>
          <w:b/>
          <w:lang w:val="es-MX"/>
        </w:rPr>
        <w:t xml:space="preserve">Rosa María Motilla García, Secretaria de Pleno: </w:t>
      </w:r>
      <w:r w:rsidR="00D36187">
        <w:rPr>
          <w:lang w:val="es-MX"/>
        </w:rPr>
        <w:t xml:space="preserve">En consecuencia, se aprueba por </w:t>
      </w:r>
      <w:r w:rsidR="00D36187">
        <w:rPr>
          <w:b/>
          <w:lang w:val="es-MX"/>
        </w:rPr>
        <w:t xml:space="preserve">Mayoría de Votos </w:t>
      </w:r>
      <w:r w:rsidR="00D36187">
        <w:rPr>
          <w:lang w:val="es-MX"/>
        </w:rPr>
        <w:t xml:space="preserve">la recontratación por tiempo determinado de la Maestra Jessica Carreón Carrizales, como Secretaria Técnica de esta Comisión por el periodo que comprende del 16 de junio al 15 de septiembre de 2018. </w:t>
      </w:r>
    </w:p>
    <w:p w:rsidR="00D36187" w:rsidRDefault="00D36187" w:rsidP="00D36187">
      <w:pPr>
        <w:shd w:val="clear" w:color="auto" w:fill="FFFFFF"/>
        <w:jc w:val="both"/>
        <w:rPr>
          <w:lang w:val="es-MX"/>
        </w:rPr>
      </w:pPr>
    </w:p>
    <w:p w:rsidR="00D36187" w:rsidRPr="003B628E" w:rsidRDefault="0033530B" w:rsidP="00D36187">
      <w:pPr>
        <w:shd w:val="clear" w:color="auto" w:fill="FFFFFF"/>
        <w:jc w:val="both"/>
        <w:rPr>
          <w:lang w:val="es-MX"/>
        </w:rPr>
      </w:pPr>
      <w:r>
        <w:rPr>
          <w:lang w:val="es-MX"/>
        </w:rPr>
        <w:t>Por otra parte, s</w:t>
      </w:r>
      <w:r w:rsidR="00D36187">
        <w:rPr>
          <w:lang w:val="es-MX"/>
        </w:rPr>
        <w:t xml:space="preserve">e da cuenta con tres escritos recibidos en la Secretaría de Pleno el 08 de junio de 2018, signados por los CC. Diana Robledo López, Eugenio Alberto Galindo López y Adriana Berenice </w:t>
      </w:r>
      <w:proofErr w:type="spellStart"/>
      <w:r w:rsidR="00D36187">
        <w:rPr>
          <w:lang w:val="es-MX"/>
        </w:rPr>
        <w:t>Capetillo</w:t>
      </w:r>
      <w:proofErr w:type="spellEnd"/>
      <w:r w:rsidR="00D36187">
        <w:rPr>
          <w:lang w:val="es-MX"/>
        </w:rPr>
        <w:t xml:space="preserve"> Reyes, Proyectista de Ponencia 2, Proyectista de Ponencia 3 y Auxiliar de Proyectos de Ponencia 3, respectivamente, a través de los cuales informan que con motivo del periodo de pasantías que llevaron a cabo en el Instituto Nacional de Acceso a la Información (INAI), solicitan sea tomado en consideración para efecto de devolución de viáticos, que se efectuaron gastos por concepto de consumo de alimentos en efectivo en el comedor del referido Instituto y por cuestiones internas, dicha cafetería no expide comprobantes de ningún tipo y por tanto, al rebasar el tope del 20% (veinte por ciento) estipulado para gastos no comprobables en el trámite de devolución de viáticos de esta Comisión, solicitan sea autorización de excedente de viáticos por el monto de $650.00 a cada uno de los servidores públicos de esta Comisión mencionados con antelación.</w:t>
      </w:r>
    </w:p>
    <w:p w:rsidR="00D36187" w:rsidRPr="001D1EE4" w:rsidRDefault="00D36187" w:rsidP="00D36187">
      <w:pPr>
        <w:shd w:val="clear" w:color="auto" w:fill="FFFFFF"/>
        <w:jc w:val="both"/>
        <w:rPr>
          <w:lang w:val="es-MX"/>
        </w:rPr>
      </w:pPr>
    </w:p>
    <w:p w:rsidR="00D36187" w:rsidRDefault="00D36187" w:rsidP="00D36187">
      <w:pPr>
        <w:shd w:val="clear" w:color="auto" w:fill="FFFFFF"/>
        <w:jc w:val="both"/>
        <w:rPr>
          <w:lang w:val="es-MX"/>
        </w:rPr>
      </w:pPr>
      <w:r>
        <w:rPr>
          <w:lang w:val="es-MX"/>
        </w:rPr>
        <w:t>Se somete a la consideración del Pleno:</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D36187" w:rsidRDefault="00D36187" w:rsidP="00D36187">
      <w:pPr>
        <w:shd w:val="clear" w:color="auto" w:fill="FFFFFF"/>
        <w:jc w:val="both"/>
        <w:rPr>
          <w:lang w:val="es-MX"/>
        </w:rPr>
      </w:pPr>
    </w:p>
    <w:p w:rsidR="00D36187" w:rsidRDefault="00D36187" w:rsidP="00D36187">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D36187" w:rsidRDefault="00D36187" w:rsidP="00D36187">
      <w:pPr>
        <w:shd w:val="clear" w:color="auto" w:fill="FFFFFF"/>
        <w:jc w:val="both"/>
        <w:rPr>
          <w:lang w:val="es-MX"/>
        </w:rPr>
      </w:pPr>
    </w:p>
    <w:p w:rsidR="00D36187" w:rsidRPr="001272DC" w:rsidRDefault="00D36187" w:rsidP="00D36187">
      <w:pPr>
        <w:shd w:val="clear" w:color="auto" w:fill="FFFFFF"/>
        <w:jc w:val="both"/>
        <w:rPr>
          <w:lang w:val="es-MX"/>
        </w:rPr>
      </w:pPr>
      <w:r w:rsidRPr="001272DC">
        <w:rPr>
          <w:b/>
          <w:lang w:val="es-MX"/>
        </w:rPr>
        <w:t xml:space="preserve">Comisionada Paulina Sánchez Pérez del Pozo: </w:t>
      </w:r>
      <w:r>
        <w:rPr>
          <w:lang w:val="es-MX"/>
        </w:rPr>
        <w:t>A favor.</w:t>
      </w:r>
    </w:p>
    <w:p w:rsidR="00D36187" w:rsidRDefault="00D36187" w:rsidP="00D36187">
      <w:pPr>
        <w:shd w:val="clear" w:color="auto" w:fill="FFFFFF"/>
        <w:jc w:val="both"/>
        <w:rPr>
          <w:b/>
          <w:lang w:val="es-MX"/>
        </w:rPr>
      </w:pPr>
      <w:r>
        <w:rPr>
          <w:b/>
          <w:lang w:val="es-MX"/>
        </w:rPr>
        <w:t xml:space="preserve"> </w:t>
      </w:r>
    </w:p>
    <w:p w:rsidR="00D36187" w:rsidRDefault="0033530B" w:rsidP="00D36187">
      <w:pPr>
        <w:shd w:val="clear" w:color="auto" w:fill="FFFFFF"/>
        <w:jc w:val="both"/>
        <w:rPr>
          <w:lang w:val="es-MX"/>
        </w:rPr>
      </w:pPr>
      <w:r>
        <w:rPr>
          <w:b/>
          <w:lang w:val="es-MX"/>
        </w:rPr>
        <w:lastRenderedPageBreak/>
        <w:t xml:space="preserve">Rosa María Motilla García, Secretaria de Pleno: </w:t>
      </w:r>
      <w:r w:rsidR="00D36187" w:rsidRPr="001272DC">
        <w:rPr>
          <w:lang w:val="es-MX"/>
        </w:rPr>
        <w:t xml:space="preserve">En consecuencia, </w:t>
      </w:r>
      <w:r w:rsidR="00D36187">
        <w:rPr>
          <w:lang w:val="es-MX"/>
        </w:rPr>
        <w:t xml:space="preserve">se aprueba por </w:t>
      </w:r>
      <w:r w:rsidR="00D36187">
        <w:rPr>
          <w:b/>
          <w:lang w:val="es-MX"/>
        </w:rPr>
        <w:t xml:space="preserve">Unanimidad de Votos </w:t>
      </w:r>
      <w:r w:rsidR="00D36187">
        <w:rPr>
          <w:lang w:val="es-MX"/>
        </w:rPr>
        <w:t xml:space="preserve">el excedente de viáticos por el monto de $1,950.00 (un mil novecientos cincuenta pesos) entendiéndose que $650.00 (seiscientos cincuenta pesos 00/100 en moneda nacional) corresponden a cada uno de los servidores públicos de esta Comisión que comparecen a través de los escritos de cuenta, a saber: Diana Robledo López, Eugenio Alberto Galindo López y Adriana Berenice </w:t>
      </w:r>
      <w:proofErr w:type="spellStart"/>
      <w:r w:rsidR="00D36187">
        <w:rPr>
          <w:lang w:val="es-MX"/>
        </w:rPr>
        <w:t>Capetillo</w:t>
      </w:r>
      <w:proofErr w:type="spellEnd"/>
      <w:r w:rsidR="00D36187">
        <w:rPr>
          <w:lang w:val="es-MX"/>
        </w:rPr>
        <w:t xml:space="preserve"> Reyes, Proyectista de Ponencia 2, Proyectista de Ponencia 3 y Auxiliar de Proyectos de Ponencia 3, respectivamente.</w:t>
      </w:r>
    </w:p>
    <w:p w:rsidR="00D36187" w:rsidRDefault="00D36187" w:rsidP="00D36187">
      <w:pPr>
        <w:shd w:val="clear" w:color="auto" w:fill="FFFFFF"/>
        <w:jc w:val="both"/>
        <w:rPr>
          <w:lang w:val="es-MX"/>
        </w:rPr>
      </w:pP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33530B">
        <w:t>a Sesión O</w:t>
      </w:r>
      <w:r w:rsidR="006308B3">
        <w:t xml:space="preserve">rdinaria de </w:t>
      </w:r>
      <w:r w:rsidR="0033530B">
        <w:t>05</w:t>
      </w:r>
      <w:r w:rsidR="006308B3">
        <w:t xml:space="preserve"> de </w:t>
      </w:r>
      <w:r w:rsidR="0033530B">
        <w:t xml:space="preserve">junio </w:t>
      </w:r>
      <w:r w:rsidR="006308B3">
        <w:t>de 2018</w:t>
      </w:r>
      <w:r w:rsidR="006308B3" w:rsidRPr="00D21349">
        <w:t>.</w:t>
      </w:r>
      <w:r w:rsidR="006308B3" w:rsidRPr="00684BB9">
        <w:rPr>
          <w:lang w:val="es-MX"/>
        </w:rPr>
        <w:t xml:space="preserve"> </w:t>
      </w:r>
    </w:p>
    <w:p w:rsidR="006308B3" w:rsidRDefault="006308B3" w:rsidP="006308B3">
      <w:pPr>
        <w:spacing w:before="240" w:after="120"/>
        <w:jc w:val="both"/>
      </w:pPr>
      <w:r>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 xml:space="preserve">a Sesión </w:t>
      </w:r>
      <w:r w:rsidR="0033530B">
        <w:t>O</w:t>
      </w:r>
      <w:r w:rsidR="006308B3">
        <w:t xml:space="preserve">rdinaria de </w:t>
      </w:r>
      <w:r w:rsidR="0033530B">
        <w:t>05</w:t>
      </w:r>
      <w:r w:rsidR="006308B3">
        <w:t xml:space="preserve"> de </w:t>
      </w:r>
      <w:r w:rsidR="0033530B">
        <w:t xml:space="preserve">junio </w:t>
      </w:r>
      <w:r w:rsidR="006308B3">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B90853">
        <w:rPr>
          <w:rFonts w:cs="Arial"/>
          <w:i/>
          <w:szCs w:val="24"/>
        </w:rPr>
        <w:t>trece</w:t>
      </w:r>
      <w:r w:rsidR="00C360A4">
        <w:rPr>
          <w:rFonts w:cs="Arial"/>
          <w:i/>
          <w:szCs w:val="24"/>
        </w:rPr>
        <w:t xml:space="preserve"> </w:t>
      </w:r>
      <w:r w:rsidRPr="00BD7E1F">
        <w:rPr>
          <w:rFonts w:cs="Arial"/>
          <w:i/>
          <w:szCs w:val="24"/>
        </w:rPr>
        <w:t>horas</w:t>
      </w:r>
      <w:r w:rsidR="00C360A4">
        <w:rPr>
          <w:rFonts w:cs="Arial"/>
          <w:i/>
          <w:szCs w:val="24"/>
        </w:rPr>
        <w:t xml:space="preserve"> con </w:t>
      </w:r>
      <w:r w:rsidR="00B90853">
        <w:rPr>
          <w:rFonts w:cs="Arial"/>
          <w:i/>
          <w:szCs w:val="24"/>
        </w:rPr>
        <w:t xml:space="preserve">diez </w:t>
      </w:r>
      <w:r w:rsidR="00C360A4">
        <w:rPr>
          <w:rFonts w:cs="Arial"/>
          <w:i/>
          <w:szCs w:val="24"/>
        </w:rPr>
        <w:t>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12D" w:rsidRDefault="00BE112D" w:rsidP="006D044B">
      <w:r>
        <w:separator/>
      </w:r>
    </w:p>
  </w:endnote>
  <w:endnote w:type="continuationSeparator" w:id="0">
    <w:p w:rsidR="00BE112D" w:rsidRDefault="00BE112D"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Default="00775850" w:rsidP="00EE4E53">
    <w:pPr>
      <w:pStyle w:val="Piedepgina"/>
      <w:framePr w:wrap="around" w:vAnchor="text" w:hAnchor="margin" w:xAlign="center" w:y="1"/>
      <w:rPr>
        <w:rStyle w:val="Nmerodepgina"/>
      </w:rPr>
    </w:pPr>
    <w:r>
      <w:rPr>
        <w:rStyle w:val="Nmerodepgina"/>
      </w:rPr>
      <w:fldChar w:fldCharType="begin"/>
    </w:r>
    <w:r w:rsidR="007D0405">
      <w:rPr>
        <w:rStyle w:val="Nmerodepgina"/>
      </w:rPr>
      <w:instrText xml:space="preserve">PAGE  </w:instrText>
    </w:r>
    <w:r>
      <w:rPr>
        <w:rStyle w:val="Nmerodepgina"/>
      </w:rPr>
      <w:fldChar w:fldCharType="end"/>
    </w:r>
  </w:p>
  <w:p w:rsidR="007D0405" w:rsidRDefault="007D040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Pr="00124C7C" w:rsidRDefault="00775850" w:rsidP="00E512AA">
    <w:pPr>
      <w:pStyle w:val="Piedepgina"/>
      <w:framePr w:wrap="around" w:vAnchor="text" w:hAnchor="page" w:x="6376" w:y="-627"/>
      <w:rPr>
        <w:rStyle w:val="Nmerodepgina"/>
        <w:sz w:val="20"/>
      </w:rPr>
    </w:pPr>
    <w:r w:rsidRPr="00124C7C">
      <w:rPr>
        <w:rStyle w:val="Nmerodepgina"/>
        <w:sz w:val="20"/>
      </w:rPr>
      <w:fldChar w:fldCharType="begin"/>
    </w:r>
    <w:r w:rsidR="007D0405" w:rsidRPr="00124C7C">
      <w:rPr>
        <w:rStyle w:val="Nmerodepgina"/>
        <w:sz w:val="20"/>
      </w:rPr>
      <w:instrText xml:space="preserve">PAGE  </w:instrText>
    </w:r>
    <w:r w:rsidRPr="00124C7C">
      <w:rPr>
        <w:rStyle w:val="Nmerodepgina"/>
        <w:sz w:val="20"/>
      </w:rPr>
      <w:fldChar w:fldCharType="separate"/>
    </w:r>
    <w:r w:rsidR="00BA17BB">
      <w:rPr>
        <w:rStyle w:val="Nmerodepgina"/>
        <w:noProof/>
        <w:sz w:val="20"/>
      </w:rPr>
      <w:t>1</w:t>
    </w:r>
    <w:r w:rsidRPr="00124C7C">
      <w:rPr>
        <w:rStyle w:val="Nmerodepgina"/>
        <w:sz w:val="20"/>
      </w:rPr>
      <w:fldChar w:fldCharType="end"/>
    </w:r>
  </w:p>
  <w:p w:rsidR="007D0405" w:rsidRDefault="007D040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12D" w:rsidRDefault="00BE112D" w:rsidP="006D044B">
      <w:r>
        <w:separator/>
      </w:r>
    </w:p>
  </w:footnote>
  <w:footnote w:type="continuationSeparator" w:id="0">
    <w:p w:rsidR="00BE112D" w:rsidRDefault="00BE112D"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Default="00775850" w:rsidP="00EE4E53">
    <w:pPr>
      <w:pStyle w:val="Encabezado"/>
      <w:framePr w:wrap="around" w:vAnchor="text" w:hAnchor="margin" w:xAlign="center" w:y="1"/>
      <w:rPr>
        <w:rStyle w:val="Nmerodepgina"/>
      </w:rPr>
    </w:pPr>
    <w:r>
      <w:rPr>
        <w:rStyle w:val="Nmerodepgina"/>
      </w:rPr>
      <w:fldChar w:fldCharType="begin"/>
    </w:r>
    <w:r w:rsidR="007D0405">
      <w:rPr>
        <w:rStyle w:val="Nmerodepgina"/>
      </w:rPr>
      <w:instrText xml:space="preserve">PAGE  </w:instrText>
    </w:r>
    <w:r>
      <w:rPr>
        <w:rStyle w:val="Nmerodepgina"/>
      </w:rPr>
      <w:fldChar w:fldCharType="end"/>
    </w:r>
  </w:p>
  <w:p w:rsidR="007D0405" w:rsidRDefault="007D040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05" w:rsidRPr="00C75A1B" w:rsidRDefault="007D0405">
    <w:pPr>
      <w:pStyle w:val="Encabezado"/>
      <w:framePr w:wrap="around" w:vAnchor="text" w:hAnchor="margin" w:xAlign="center" w:y="1"/>
      <w:rPr>
        <w:rStyle w:val="Nmerodepgina"/>
        <w:sz w:val="20"/>
      </w:rPr>
    </w:pPr>
  </w:p>
  <w:p w:rsidR="007D0405" w:rsidRDefault="007D0405" w:rsidP="00EE4E53">
    <w:pPr>
      <w:pStyle w:val="Encabezado"/>
      <w:jc w:val="right"/>
      <w:rPr>
        <w:sz w:val="16"/>
        <w:szCs w:val="16"/>
      </w:rPr>
    </w:pPr>
  </w:p>
  <w:p w:rsidR="007D0405" w:rsidRDefault="007D0405" w:rsidP="00D36187">
    <w:pPr>
      <w:pStyle w:val="Encabezado"/>
      <w:jc w:val="right"/>
      <w:rPr>
        <w:sz w:val="16"/>
        <w:szCs w:val="16"/>
      </w:rPr>
    </w:pPr>
    <w:r>
      <w:rPr>
        <w:sz w:val="16"/>
        <w:szCs w:val="16"/>
      </w:rPr>
      <w:t>CEGAIP-ASCE-18/2018</w:t>
    </w:r>
  </w:p>
  <w:p w:rsidR="007D0405" w:rsidRPr="00E8179B" w:rsidRDefault="007D0405" w:rsidP="00D36187">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08 OCHO DE JUNIO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7D0405" w:rsidRPr="00E8179B" w:rsidRDefault="007D0405"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67305C"/>
    <w:multiLevelType w:val="hybridMultilevel"/>
    <w:tmpl w:val="10562F8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29625DC9"/>
    <w:multiLevelType w:val="hybridMultilevel"/>
    <w:tmpl w:val="A70A93D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9">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1">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5">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6">
    <w:nsid w:val="5803340A"/>
    <w:multiLevelType w:val="hybridMultilevel"/>
    <w:tmpl w:val="8E20DA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615006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2">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6">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465127F"/>
    <w:multiLevelType w:val="hybridMultilevel"/>
    <w:tmpl w:val="8DAC85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9">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2"/>
  </w:num>
  <w:num w:numId="4">
    <w:abstractNumId w:val="4"/>
  </w:num>
  <w:num w:numId="5">
    <w:abstractNumId w:val="29"/>
  </w:num>
  <w:num w:numId="6">
    <w:abstractNumId w:val="5"/>
  </w:num>
  <w:num w:numId="7">
    <w:abstractNumId w:val="17"/>
  </w:num>
  <w:num w:numId="8">
    <w:abstractNumId w:val="23"/>
  </w:num>
  <w:num w:numId="9">
    <w:abstractNumId w:val="30"/>
  </w:num>
  <w:num w:numId="10">
    <w:abstractNumId w:val="20"/>
  </w:num>
  <w:num w:numId="11">
    <w:abstractNumId w:val="1"/>
  </w:num>
  <w:num w:numId="12">
    <w:abstractNumId w:val="15"/>
  </w:num>
  <w:num w:numId="13">
    <w:abstractNumId w:val="28"/>
  </w:num>
  <w:num w:numId="14">
    <w:abstractNumId w:val="35"/>
  </w:num>
  <w:num w:numId="15">
    <w:abstractNumId w:val="9"/>
  </w:num>
  <w:num w:numId="16">
    <w:abstractNumId w:val="25"/>
  </w:num>
  <w:num w:numId="17">
    <w:abstractNumId w:val="42"/>
  </w:num>
  <w:num w:numId="18">
    <w:abstractNumId w:val="46"/>
  </w:num>
  <w:num w:numId="19">
    <w:abstractNumId w:val="31"/>
  </w:num>
  <w:num w:numId="20">
    <w:abstractNumId w:val="7"/>
  </w:num>
  <w:num w:numId="21">
    <w:abstractNumId w:val="43"/>
  </w:num>
  <w:num w:numId="22">
    <w:abstractNumId w:val="48"/>
  </w:num>
  <w:num w:numId="23">
    <w:abstractNumId w:val="49"/>
  </w:num>
  <w:num w:numId="24">
    <w:abstractNumId w:val="12"/>
  </w:num>
  <w:num w:numId="25">
    <w:abstractNumId w:val="2"/>
  </w:num>
  <w:num w:numId="26">
    <w:abstractNumId w:val="18"/>
  </w:num>
  <w:num w:numId="27">
    <w:abstractNumId w:val="14"/>
  </w:num>
  <w:num w:numId="28">
    <w:abstractNumId w:val="26"/>
  </w:num>
  <w:num w:numId="29">
    <w:abstractNumId w:val="21"/>
  </w:num>
  <w:num w:numId="30">
    <w:abstractNumId w:val="41"/>
  </w:num>
  <w:num w:numId="31">
    <w:abstractNumId w:val="44"/>
  </w:num>
  <w:num w:numId="32">
    <w:abstractNumId w:val="32"/>
  </w:num>
  <w:num w:numId="33">
    <w:abstractNumId w:val="10"/>
  </w:num>
  <w:num w:numId="34">
    <w:abstractNumId w:val="8"/>
  </w:num>
  <w:num w:numId="35">
    <w:abstractNumId w:val="33"/>
  </w:num>
  <w:num w:numId="36">
    <w:abstractNumId w:val="45"/>
  </w:num>
  <w:num w:numId="37">
    <w:abstractNumId w:val="19"/>
  </w:num>
  <w:num w:numId="38">
    <w:abstractNumId w:val="27"/>
  </w:num>
  <w:num w:numId="39">
    <w:abstractNumId w:val="40"/>
  </w:num>
  <w:num w:numId="40">
    <w:abstractNumId w:val="13"/>
  </w:num>
  <w:num w:numId="41">
    <w:abstractNumId w:val="6"/>
  </w:num>
  <w:num w:numId="42">
    <w:abstractNumId w:val="38"/>
  </w:num>
  <w:num w:numId="43">
    <w:abstractNumId w:val="37"/>
  </w:num>
  <w:num w:numId="44">
    <w:abstractNumId w:val="24"/>
  </w:num>
  <w:num w:numId="45">
    <w:abstractNumId w:val="34"/>
  </w:num>
  <w:num w:numId="46">
    <w:abstractNumId w:val="39"/>
  </w:num>
  <w:num w:numId="47">
    <w:abstractNumId w:val="36"/>
  </w:num>
  <w:num w:numId="48">
    <w:abstractNumId w:val="16"/>
  </w:num>
  <w:num w:numId="49">
    <w:abstractNumId w:val="11"/>
  </w:num>
  <w:num w:numId="50">
    <w:abstractNumId w:val="4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31458"/>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40A0"/>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329B"/>
    <w:rsid w:val="002C456C"/>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530B"/>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61F1"/>
    <w:rsid w:val="006403E2"/>
    <w:rsid w:val="006436BC"/>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5850"/>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3754"/>
    <w:rsid w:val="007A5F19"/>
    <w:rsid w:val="007A7A9B"/>
    <w:rsid w:val="007A7FDF"/>
    <w:rsid w:val="007B0DCE"/>
    <w:rsid w:val="007B6357"/>
    <w:rsid w:val="007C07F8"/>
    <w:rsid w:val="007C2FF3"/>
    <w:rsid w:val="007C5697"/>
    <w:rsid w:val="007C6698"/>
    <w:rsid w:val="007C6C24"/>
    <w:rsid w:val="007D0405"/>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F9F"/>
    <w:rsid w:val="00A046D6"/>
    <w:rsid w:val="00A05CE0"/>
    <w:rsid w:val="00A0642F"/>
    <w:rsid w:val="00A11DE3"/>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B5537"/>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0853"/>
    <w:rsid w:val="00B91A9D"/>
    <w:rsid w:val="00B9312E"/>
    <w:rsid w:val="00BA09A5"/>
    <w:rsid w:val="00BA1502"/>
    <w:rsid w:val="00BA17BB"/>
    <w:rsid w:val="00BA3E7E"/>
    <w:rsid w:val="00BA474C"/>
    <w:rsid w:val="00BB0778"/>
    <w:rsid w:val="00BB0D30"/>
    <w:rsid w:val="00BB1D27"/>
    <w:rsid w:val="00BB5394"/>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12D"/>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360A4"/>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187"/>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5FFC"/>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606E"/>
    <w:rsid w:val="00F712CB"/>
    <w:rsid w:val="00F72881"/>
    <w:rsid w:val="00F77C0F"/>
    <w:rsid w:val="00F813A2"/>
    <w:rsid w:val="00F81B65"/>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31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4899</TotalTime>
  <Pages>22</Pages>
  <Words>7760</Words>
  <Characters>42684</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24</cp:revision>
  <cp:lastPrinted>2018-06-06T15:21:00Z</cp:lastPrinted>
  <dcterms:created xsi:type="dcterms:W3CDTF">2017-05-03T20:51:00Z</dcterms:created>
  <dcterms:modified xsi:type="dcterms:W3CDTF">2018-07-09T19:44:00Z</dcterms:modified>
</cp:coreProperties>
</file>